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0A5A9BB7" w:rsidR="00A236CD" w:rsidRDefault="004B475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20</w:t>
      </w:r>
      <w:r w:rsidR="007017CE">
        <w:rPr>
          <w:rFonts w:ascii="Arial Rounded MT Bold" w:hAnsi="Arial Rounded MT Bold"/>
          <w:color w:val="000000"/>
          <w:sz w:val="48"/>
          <w:szCs w:val="48"/>
          <w:lang w:val="en-US"/>
          <w14:ligatures w14:val="none"/>
        </w:rPr>
        <w:t>/05</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4765C03C"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15C81EC7" w14:textId="26D624C0" w:rsidR="001820E4" w:rsidRDefault="001820E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Welcome to the final week of this half-term.</w:t>
      </w:r>
      <w:r w:rsidR="00346317">
        <w:rPr>
          <w:rFonts w:ascii="Calibri" w:eastAsia="Times New Roman" w:hAnsi="Calibri" w:cs="Calibri"/>
          <w:bCs/>
          <w:lang w:eastAsia="en-GB"/>
        </w:rPr>
        <w:t xml:space="preserve"> </w:t>
      </w:r>
      <w:r>
        <w:rPr>
          <w:rFonts w:ascii="Calibri" w:eastAsia="Times New Roman" w:hAnsi="Calibri" w:cs="Calibri"/>
          <w:bCs/>
          <w:lang w:eastAsia="en-GB"/>
        </w:rPr>
        <w:t xml:space="preserve">Last week, I spent a lot of time in Y2 and I was </w:t>
      </w:r>
      <w:proofErr w:type="gramStart"/>
      <w:r>
        <w:rPr>
          <w:rFonts w:ascii="Calibri" w:eastAsia="Times New Roman" w:hAnsi="Calibri" w:cs="Calibri"/>
          <w:bCs/>
          <w:lang w:eastAsia="en-GB"/>
        </w:rPr>
        <w:t>really impressed</w:t>
      </w:r>
      <w:proofErr w:type="gramEnd"/>
      <w:r>
        <w:rPr>
          <w:rFonts w:ascii="Calibri" w:eastAsia="Times New Roman" w:hAnsi="Calibri" w:cs="Calibri"/>
          <w:bCs/>
          <w:lang w:eastAsia="en-GB"/>
        </w:rPr>
        <w:t xml:space="preserve"> with the children’s efforts in their SATS and the way in which each child tried their best. This week, the last few children will complete their tests. We are also planning to run the optional grammar and spelling tests.</w:t>
      </w:r>
    </w:p>
    <w:p w14:paraId="004C9F96" w14:textId="1692FC0F" w:rsidR="00CA3B35" w:rsidRDefault="00CA3B35" w:rsidP="002702CE">
      <w:pPr>
        <w:spacing w:after="0" w:line="240" w:lineRule="auto"/>
        <w:textAlignment w:val="baseline"/>
        <w:rPr>
          <w:rFonts w:ascii="Calibri" w:eastAsia="Times New Roman" w:hAnsi="Calibri" w:cs="Calibri"/>
          <w:bCs/>
          <w:lang w:eastAsia="en-GB"/>
        </w:rPr>
      </w:pPr>
    </w:p>
    <w:p w14:paraId="065EBC1D" w14:textId="2FE20736" w:rsidR="00CA3B35" w:rsidRDefault="00CA3B35" w:rsidP="00916F60">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We have several trips and visits taking place this week and project celebrations in classrooms taking place on Thursday after school. This year there has been a significant improvement in the amount of trips and visits offered by the school. However unfortunately as a school, we may have to review our provision for 2019-20. Currently as it stands, there is £2,851 outstanding in missing voluntary contributions. As I have communicated previously, if we do not receive enough voluntary contributions, we have two options: 1) Cancel the trip or 2) Absorb the costs from the main school budget. If we choose option </w:t>
      </w:r>
      <w:proofErr w:type="gramStart"/>
      <w:r>
        <w:rPr>
          <w:rFonts w:ascii="Calibri" w:eastAsia="Times New Roman" w:hAnsi="Calibri" w:cs="Calibri"/>
          <w:bCs/>
          <w:lang w:eastAsia="en-GB"/>
        </w:rPr>
        <w:t>2</w:t>
      </w:r>
      <w:proofErr w:type="gramEnd"/>
      <w:r>
        <w:rPr>
          <w:rFonts w:ascii="Calibri" w:eastAsia="Times New Roman" w:hAnsi="Calibri" w:cs="Calibri"/>
          <w:bCs/>
          <w:lang w:eastAsia="en-GB"/>
        </w:rPr>
        <w:t xml:space="preserve"> it means that money is diverted from other vital funds. This is not sustainable. Below I will include a breakdown of the amount outstanding in each year group:</w:t>
      </w:r>
    </w:p>
    <w:p w14:paraId="0D3B775D" w14:textId="77777777" w:rsidR="00F92732" w:rsidRDefault="00F92732" w:rsidP="00916F60">
      <w:pPr>
        <w:spacing w:after="0" w:line="240" w:lineRule="auto"/>
        <w:textAlignment w:val="baseline"/>
        <w:rPr>
          <w:rFonts w:ascii="Calibri" w:eastAsia="Times New Roman" w:hAnsi="Calibri" w:cs="Calibri"/>
          <w:bCs/>
          <w:lang w:eastAsia="en-GB"/>
        </w:rPr>
      </w:pPr>
    </w:p>
    <w:tbl>
      <w:tblPr>
        <w:tblStyle w:val="TableGrid"/>
        <w:tblW w:w="0" w:type="auto"/>
        <w:tblLook w:val="04A0" w:firstRow="1" w:lastRow="0" w:firstColumn="1" w:lastColumn="0" w:noHBand="0" w:noVBand="1"/>
      </w:tblPr>
      <w:tblGrid>
        <w:gridCol w:w="4508"/>
        <w:gridCol w:w="4508"/>
      </w:tblGrid>
      <w:tr w:rsidR="00F92732" w14:paraId="7B980B7C" w14:textId="77777777" w:rsidTr="00F92732">
        <w:tc>
          <w:tcPr>
            <w:tcW w:w="4508" w:type="dxa"/>
          </w:tcPr>
          <w:p w14:paraId="4DAE4B2D" w14:textId="2F04F93F" w:rsidR="00F92732" w:rsidRPr="00F92732" w:rsidRDefault="00F92732" w:rsidP="00F92732">
            <w:pPr>
              <w:jc w:val="center"/>
              <w:textAlignment w:val="baseline"/>
              <w:rPr>
                <w:rFonts w:ascii="Calibri" w:eastAsia="Times New Roman" w:hAnsi="Calibri" w:cs="Calibri"/>
                <w:b/>
                <w:bCs/>
                <w:lang w:eastAsia="en-GB"/>
              </w:rPr>
            </w:pPr>
            <w:r w:rsidRPr="00F92732">
              <w:rPr>
                <w:rFonts w:ascii="Calibri" w:eastAsia="Times New Roman" w:hAnsi="Calibri" w:cs="Calibri"/>
                <w:b/>
                <w:bCs/>
                <w:lang w:eastAsia="en-GB"/>
              </w:rPr>
              <w:t>Year Group</w:t>
            </w:r>
          </w:p>
        </w:tc>
        <w:tc>
          <w:tcPr>
            <w:tcW w:w="4508" w:type="dxa"/>
          </w:tcPr>
          <w:p w14:paraId="3286E1FA" w14:textId="1E8C54E1" w:rsidR="00F92732" w:rsidRPr="00F92732" w:rsidRDefault="00F92732" w:rsidP="00F92732">
            <w:pPr>
              <w:jc w:val="center"/>
              <w:textAlignment w:val="baseline"/>
              <w:rPr>
                <w:rFonts w:ascii="Calibri" w:eastAsia="Times New Roman" w:hAnsi="Calibri" w:cs="Calibri"/>
                <w:b/>
                <w:bCs/>
                <w:lang w:eastAsia="en-GB"/>
              </w:rPr>
            </w:pPr>
            <w:r>
              <w:rPr>
                <w:rFonts w:ascii="Calibri" w:eastAsia="Times New Roman" w:hAnsi="Calibri" w:cs="Calibri"/>
                <w:b/>
                <w:bCs/>
                <w:lang w:eastAsia="en-GB"/>
              </w:rPr>
              <w:t>Outstanding Amount</w:t>
            </w:r>
          </w:p>
        </w:tc>
      </w:tr>
      <w:tr w:rsidR="00F92732" w14:paraId="597A51E4" w14:textId="77777777" w:rsidTr="00F92732">
        <w:tc>
          <w:tcPr>
            <w:tcW w:w="4508" w:type="dxa"/>
          </w:tcPr>
          <w:p w14:paraId="12FD81D2" w14:textId="20EDA3F8"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Reception</w:t>
            </w:r>
          </w:p>
        </w:tc>
        <w:tc>
          <w:tcPr>
            <w:tcW w:w="4508" w:type="dxa"/>
          </w:tcPr>
          <w:p w14:paraId="226A0CD0" w14:textId="7FB6D799"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£858</w:t>
            </w:r>
          </w:p>
        </w:tc>
      </w:tr>
      <w:tr w:rsidR="00F92732" w14:paraId="22D9C0A4" w14:textId="77777777" w:rsidTr="00F92732">
        <w:tc>
          <w:tcPr>
            <w:tcW w:w="4508" w:type="dxa"/>
          </w:tcPr>
          <w:p w14:paraId="44A478DC" w14:textId="1E97DB4B"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Year 1</w:t>
            </w:r>
          </w:p>
        </w:tc>
        <w:tc>
          <w:tcPr>
            <w:tcW w:w="4508" w:type="dxa"/>
          </w:tcPr>
          <w:p w14:paraId="74BD7260" w14:textId="7049E1FF"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£1,187</w:t>
            </w:r>
          </w:p>
        </w:tc>
      </w:tr>
      <w:tr w:rsidR="00F92732" w14:paraId="6EEC4538" w14:textId="77777777" w:rsidTr="00F92732">
        <w:tc>
          <w:tcPr>
            <w:tcW w:w="4508" w:type="dxa"/>
          </w:tcPr>
          <w:p w14:paraId="16C01F7C" w14:textId="127DF002"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Year 2</w:t>
            </w:r>
          </w:p>
        </w:tc>
        <w:tc>
          <w:tcPr>
            <w:tcW w:w="4508" w:type="dxa"/>
          </w:tcPr>
          <w:p w14:paraId="63848B98" w14:textId="7A186420"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£234</w:t>
            </w:r>
          </w:p>
        </w:tc>
      </w:tr>
      <w:tr w:rsidR="00F92732" w14:paraId="7E13B847" w14:textId="77777777" w:rsidTr="00F92732">
        <w:tc>
          <w:tcPr>
            <w:tcW w:w="4508" w:type="dxa"/>
          </w:tcPr>
          <w:p w14:paraId="792870F9" w14:textId="0AB66644"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Year 3</w:t>
            </w:r>
          </w:p>
        </w:tc>
        <w:tc>
          <w:tcPr>
            <w:tcW w:w="4508" w:type="dxa"/>
          </w:tcPr>
          <w:p w14:paraId="1F82F592" w14:textId="47660531" w:rsidR="00F92732" w:rsidRDefault="00F92732" w:rsidP="00F92732">
            <w:pPr>
              <w:jc w:val="center"/>
              <w:textAlignment w:val="baseline"/>
              <w:rPr>
                <w:rFonts w:ascii="Calibri" w:eastAsia="Times New Roman" w:hAnsi="Calibri" w:cs="Calibri"/>
                <w:bCs/>
                <w:lang w:eastAsia="en-GB"/>
              </w:rPr>
            </w:pPr>
            <w:r>
              <w:rPr>
                <w:rFonts w:ascii="Calibri" w:eastAsia="Times New Roman" w:hAnsi="Calibri" w:cs="Calibri"/>
                <w:bCs/>
                <w:lang w:eastAsia="en-GB"/>
              </w:rPr>
              <w:t>£572</w:t>
            </w:r>
          </w:p>
        </w:tc>
      </w:tr>
    </w:tbl>
    <w:p w14:paraId="7E02852B" w14:textId="5B5EC820" w:rsidR="00F92732" w:rsidRDefault="00F92732" w:rsidP="00916F60">
      <w:pPr>
        <w:spacing w:after="0" w:line="240" w:lineRule="auto"/>
        <w:textAlignment w:val="baseline"/>
        <w:rPr>
          <w:rFonts w:ascii="Calibri" w:eastAsia="Times New Roman" w:hAnsi="Calibri" w:cs="Calibri"/>
          <w:bCs/>
          <w:lang w:eastAsia="en-GB"/>
        </w:rPr>
      </w:pPr>
    </w:p>
    <w:p w14:paraId="5E3053AE" w14:textId="15A5987F" w:rsidR="00F92732" w:rsidRDefault="00F92732" w:rsidP="00916F60">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year I would like to run all planned trips and as a </w:t>
      </w:r>
      <w:proofErr w:type="gramStart"/>
      <w:r>
        <w:rPr>
          <w:rFonts w:ascii="Calibri" w:eastAsia="Times New Roman" w:hAnsi="Calibri" w:cs="Calibri"/>
          <w:bCs/>
          <w:lang w:eastAsia="en-GB"/>
        </w:rPr>
        <w:t>result</w:t>
      </w:r>
      <w:proofErr w:type="gramEnd"/>
      <w:r>
        <w:rPr>
          <w:rFonts w:ascii="Calibri" w:eastAsia="Times New Roman" w:hAnsi="Calibri" w:cs="Calibri"/>
          <w:bCs/>
          <w:lang w:eastAsia="en-GB"/>
        </w:rPr>
        <w:t xml:space="preserve"> we will be sending letters out to all families with the amount that is still outstanding. If any families are struggling, please make an appointment to see me. </w:t>
      </w:r>
    </w:p>
    <w:p w14:paraId="0CD7FF88" w14:textId="44B127D5" w:rsidR="00F74AB7" w:rsidRDefault="00F74AB7" w:rsidP="00916F60">
      <w:pPr>
        <w:spacing w:after="0" w:line="240" w:lineRule="auto"/>
        <w:textAlignment w:val="baseline"/>
        <w:rPr>
          <w:rFonts w:ascii="Calibri" w:eastAsia="Times New Roman" w:hAnsi="Calibri" w:cs="Calibri"/>
          <w:bCs/>
          <w:lang w:eastAsia="en-GB"/>
        </w:rPr>
      </w:pPr>
    </w:p>
    <w:p w14:paraId="5B51EAAC" w14:textId="7B7EB761" w:rsidR="00BE6BCE" w:rsidRDefault="00BE6BCE" w:rsidP="00916F60">
      <w:pPr>
        <w:spacing w:after="0" w:line="240" w:lineRule="auto"/>
        <w:textAlignment w:val="baseline"/>
        <w:rPr>
          <w:rFonts w:ascii="Calibri" w:eastAsia="Times New Roman" w:hAnsi="Calibri" w:cs="Calibri"/>
          <w:b/>
          <w:bCs/>
          <w:u w:val="single"/>
          <w:lang w:eastAsia="en-GB"/>
        </w:rPr>
      </w:pPr>
      <w:r w:rsidRPr="00BE6BCE">
        <w:rPr>
          <w:rFonts w:ascii="Calibri" w:eastAsia="Times New Roman" w:hAnsi="Calibri" w:cs="Calibri"/>
          <w:b/>
          <w:bCs/>
          <w:u w:val="single"/>
          <w:lang w:eastAsia="en-GB"/>
        </w:rPr>
        <w:t>Project Celebrations</w:t>
      </w:r>
    </w:p>
    <w:p w14:paraId="474E0377" w14:textId="31DAC488" w:rsidR="00BE6BCE" w:rsidRDefault="00BE6BCE" w:rsidP="00916F60">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These will take place in classrooms on Thursday after school this week. This is your opportunity to come and look at your child’s work over the last half term.</w:t>
      </w:r>
    </w:p>
    <w:p w14:paraId="30B262A9" w14:textId="77777777" w:rsidR="00BE6BCE" w:rsidRPr="00BE6BCE" w:rsidRDefault="00BE6BCE" w:rsidP="00916F60">
      <w:pPr>
        <w:spacing w:after="0" w:line="240" w:lineRule="auto"/>
        <w:textAlignment w:val="baseline"/>
        <w:rPr>
          <w:rFonts w:ascii="Calibri" w:eastAsia="Times New Roman" w:hAnsi="Calibri" w:cs="Calibri"/>
          <w:bCs/>
          <w:lang w:eastAsia="en-GB"/>
        </w:rPr>
      </w:pPr>
    </w:p>
    <w:p w14:paraId="2B1C80C3" w14:textId="76DE67B5" w:rsidR="00F74AB7" w:rsidRDefault="00F74AB7" w:rsidP="00916F60">
      <w:pPr>
        <w:spacing w:after="0" w:line="240" w:lineRule="auto"/>
        <w:textAlignment w:val="baseline"/>
        <w:rPr>
          <w:rFonts w:ascii="Calibri" w:eastAsia="Times New Roman" w:hAnsi="Calibri" w:cs="Calibri"/>
          <w:b/>
          <w:bCs/>
          <w:u w:val="single"/>
          <w:lang w:eastAsia="en-GB"/>
        </w:rPr>
      </w:pPr>
      <w:r w:rsidRPr="00F74AB7">
        <w:rPr>
          <w:rFonts w:ascii="Calibri" w:eastAsia="Times New Roman" w:hAnsi="Calibri" w:cs="Calibri"/>
          <w:b/>
          <w:bCs/>
          <w:u w:val="single"/>
          <w:lang w:eastAsia="en-GB"/>
        </w:rPr>
        <w:t>Playground Markings</w:t>
      </w:r>
    </w:p>
    <w:p w14:paraId="4D3D80D7" w14:textId="00528787" w:rsidR="00F74AB7" w:rsidRPr="00F74AB7" w:rsidRDefault="00F74AB7" w:rsidP="00916F60">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Over the half term period, we are planning to have some exciting playground markings installed on the playground. When families return after half term, keep your eyes peeled for the new markings.</w:t>
      </w:r>
    </w:p>
    <w:p w14:paraId="6D4D7320" w14:textId="77777777" w:rsidR="00F92732" w:rsidRDefault="00F92732" w:rsidP="00916F60">
      <w:pPr>
        <w:spacing w:after="0" w:line="240" w:lineRule="auto"/>
        <w:textAlignment w:val="baseline"/>
        <w:rPr>
          <w:rFonts w:ascii="Calibri" w:eastAsia="Times New Roman" w:hAnsi="Calibri" w:cs="Calibri"/>
          <w:bCs/>
          <w:lang w:eastAsia="en-GB"/>
        </w:rPr>
      </w:pPr>
    </w:p>
    <w:p w14:paraId="5AFC5E0A" w14:textId="041D3BFE" w:rsidR="00DA25FF" w:rsidRPr="00DE0F6F" w:rsidRDefault="001820E4" w:rsidP="00916F60">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National Walk to School Week</w:t>
      </w:r>
      <w:r w:rsidR="00522048" w:rsidRPr="00DE0F6F">
        <w:rPr>
          <w:rFonts w:ascii="Calibri" w:eastAsia="Times New Roman" w:hAnsi="Calibri" w:cs="Calibri"/>
          <w:b/>
          <w:bCs/>
          <w:u w:val="single"/>
          <w:lang w:eastAsia="en-GB"/>
        </w:rPr>
        <w:t xml:space="preserve"> </w:t>
      </w:r>
    </w:p>
    <w:p w14:paraId="56D8FC23" w14:textId="146B7481" w:rsidR="00C5392A" w:rsidRDefault="001820E4"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week is ‘National Walk to School Week’ and today in assembly children learnt about why walking is important for both health reasons and the environment. </w:t>
      </w:r>
      <w:proofErr w:type="gramStart"/>
      <w:r>
        <w:rPr>
          <w:rFonts w:ascii="Calibri" w:eastAsia="Times New Roman" w:hAnsi="Calibri" w:cs="Calibri"/>
          <w:bCs/>
          <w:lang w:eastAsia="en-GB"/>
        </w:rPr>
        <w:t>Parking still</w:t>
      </w:r>
      <w:proofErr w:type="gramEnd"/>
      <w:r>
        <w:rPr>
          <w:rFonts w:ascii="Calibri" w:eastAsia="Times New Roman" w:hAnsi="Calibri" w:cs="Calibri"/>
          <w:bCs/>
          <w:lang w:eastAsia="en-GB"/>
        </w:rPr>
        <w:t xml:space="preserve"> continues to be an issue and this week provides an opportunity for car users to park that little bit further away and walk the final steps into school.</w:t>
      </w:r>
    </w:p>
    <w:p w14:paraId="0C6697C8" w14:textId="6D629220" w:rsidR="00C5392A" w:rsidRDefault="00C5392A" w:rsidP="002702CE">
      <w:pPr>
        <w:spacing w:after="0" w:line="240" w:lineRule="auto"/>
        <w:textAlignment w:val="baseline"/>
        <w:rPr>
          <w:rFonts w:ascii="Calibri" w:eastAsia="Times New Roman" w:hAnsi="Calibri" w:cs="Calibri"/>
          <w:bCs/>
          <w:lang w:eastAsia="en-GB"/>
        </w:rPr>
      </w:pPr>
    </w:p>
    <w:p w14:paraId="42962424" w14:textId="77777777" w:rsidR="00BE6BCE" w:rsidRDefault="00BE6BCE" w:rsidP="002702CE">
      <w:pPr>
        <w:spacing w:after="0" w:line="240" w:lineRule="auto"/>
        <w:textAlignment w:val="baseline"/>
        <w:rPr>
          <w:rFonts w:ascii="Calibri" w:eastAsia="Times New Roman" w:hAnsi="Calibri" w:cs="Calibri"/>
          <w:b/>
          <w:bCs/>
          <w:u w:val="single"/>
          <w:lang w:eastAsia="en-GB"/>
        </w:rPr>
      </w:pPr>
    </w:p>
    <w:p w14:paraId="21BFFB74" w14:textId="77777777" w:rsidR="00BE6BCE" w:rsidRDefault="00BE6BCE" w:rsidP="002702CE">
      <w:pPr>
        <w:spacing w:after="0" w:line="240" w:lineRule="auto"/>
        <w:textAlignment w:val="baseline"/>
        <w:rPr>
          <w:rFonts w:ascii="Calibri" w:eastAsia="Times New Roman" w:hAnsi="Calibri" w:cs="Calibri"/>
          <w:b/>
          <w:bCs/>
          <w:u w:val="single"/>
          <w:lang w:eastAsia="en-GB"/>
        </w:rPr>
      </w:pPr>
    </w:p>
    <w:p w14:paraId="798CB78E" w14:textId="14F54E0D" w:rsidR="00F92732" w:rsidRDefault="00F92732" w:rsidP="002702CE">
      <w:pPr>
        <w:spacing w:after="0" w:line="240" w:lineRule="auto"/>
        <w:textAlignment w:val="baseline"/>
        <w:rPr>
          <w:rFonts w:ascii="Calibri" w:eastAsia="Times New Roman" w:hAnsi="Calibri" w:cs="Calibri"/>
          <w:b/>
          <w:bCs/>
          <w:u w:val="single"/>
          <w:lang w:eastAsia="en-GB"/>
        </w:rPr>
      </w:pPr>
      <w:bookmarkStart w:id="0" w:name="_GoBack"/>
      <w:bookmarkEnd w:id="0"/>
      <w:r w:rsidRPr="00F92732">
        <w:rPr>
          <w:rFonts w:ascii="Calibri" w:eastAsia="Times New Roman" w:hAnsi="Calibri" w:cs="Calibri"/>
          <w:b/>
          <w:bCs/>
          <w:u w:val="single"/>
          <w:lang w:eastAsia="en-GB"/>
        </w:rPr>
        <w:lastRenderedPageBreak/>
        <w:t>Nature Project</w:t>
      </w:r>
    </w:p>
    <w:p w14:paraId="507F082E" w14:textId="42BFB160" w:rsidR="00F92732" w:rsidRDefault="00F9273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Thank you to Miss </w:t>
      </w:r>
      <w:proofErr w:type="spellStart"/>
      <w:r>
        <w:rPr>
          <w:rFonts w:ascii="Calibri" w:eastAsia="Times New Roman" w:hAnsi="Calibri" w:cs="Calibri"/>
          <w:bCs/>
          <w:lang w:eastAsia="en-GB"/>
        </w:rPr>
        <w:t>Boman</w:t>
      </w:r>
      <w:proofErr w:type="spellEnd"/>
      <w:r>
        <w:rPr>
          <w:rFonts w:ascii="Calibri" w:eastAsia="Times New Roman" w:hAnsi="Calibri" w:cs="Calibri"/>
          <w:bCs/>
          <w:lang w:eastAsia="en-GB"/>
        </w:rPr>
        <w:t>, who successfully applied for a nature grant that we plan to use on a specific nature project next year.</w:t>
      </w:r>
    </w:p>
    <w:p w14:paraId="4F0485D1" w14:textId="7B8E89E0" w:rsidR="00F92732" w:rsidRDefault="00F92732" w:rsidP="002702CE">
      <w:pPr>
        <w:spacing w:after="0" w:line="240" w:lineRule="auto"/>
        <w:textAlignment w:val="baseline"/>
        <w:rPr>
          <w:rFonts w:ascii="Calibri" w:eastAsia="Times New Roman" w:hAnsi="Calibri" w:cs="Calibri"/>
          <w:bCs/>
          <w:lang w:eastAsia="en-GB"/>
        </w:rPr>
      </w:pPr>
    </w:p>
    <w:p w14:paraId="264C463F" w14:textId="2ADAEAB5" w:rsidR="00F92732" w:rsidRDefault="00F92732" w:rsidP="002702CE">
      <w:pPr>
        <w:spacing w:after="0" w:line="240" w:lineRule="auto"/>
        <w:textAlignment w:val="baseline"/>
        <w:rPr>
          <w:rFonts w:ascii="Calibri" w:eastAsia="Times New Roman" w:hAnsi="Calibri" w:cs="Calibri"/>
          <w:b/>
          <w:bCs/>
          <w:u w:val="single"/>
          <w:lang w:eastAsia="en-GB"/>
        </w:rPr>
      </w:pPr>
      <w:r w:rsidRPr="00F92732">
        <w:rPr>
          <w:rFonts w:ascii="Calibri" w:eastAsia="Times New Roman" w:hAnsi="Calibri" w:cs="Calibri"/>
          <w:b/>
          <w:bCs/>
          <w:u w:val="single"/>
          <w:lang w:eastAsia="en-GB"/>
        </w:rPr>
        <w:t>Arts Project</w:t>
      </w:r>
    </w:p>
    <w:p w14:paraId="2EB5C548" w14:textId="31195716" w:rsidR="00F92732" w:rsidRDefault="00F92732" w:rsidP="002702CE">
      <w:pPr>
        <w:spacing w:after="0" w:line="240" w:lineRule="auto"/>
        <w:textAlignment w:val="baseline"/>
        <w:rPr>
          <w:rFonts w:ascii="Calibri" w:eastAsia="Times New Roman" w:hAnsi="Calibri" w:cs="Calibri"/>
          <w:bCs/>
          <w:lang w:eastAsia="en-GB"/>
        </w:rPr>
      </w:pPr>
      <w:r w:rsidRPr="00F92732">
        <w:rPr>
          <w:rFonts w:ascii="Calibri" w:eastAsia="Times New Roman" w:hAnsi="Calibri" w:cs="Calibri"/>
          <w:bCs/>
          <w:lang w:eastAsia="en-GB"/>
        </w:rPr>
        <w:t xml:space="preserve">Thank you also to Miss Frain for arranging for an exciting art project that </w:t>
      </w:r>
      <w:proofErr w:type="gramStart"/>
      <w:r w:rsidRPr="00F92732">
        <w:rPr>
          <w:rFonts w:ascii="Calibri" w:eastAsia="Times New Roman" w:hAnsi="Calibri" w:cs="Calibri"/>
          <w:bCs/>
          <w:lang w:eastAsia="en-GB"/>
        </w:rPr>
        <w:t>is also planned</w:t>
      </w:r>
      <w:proofErr w:type="gramEnd"/>
      <w:r w:rsidRPr="00F92732">
        <w:rPr>
          <w:rFonts w:ascii="Calibri" w:eastAsia="Times New Roman" w:hAnsi="Calibri" w:cs="Calibri"/>
          <w:bCs/>
          <w:lang w:eastAsia="en-GB"/>
        </w:rPr>
        <w:t xml:space="preserve"> to take place next academic year. This will involve the</w:t>
      </w:r>
      <w:r>
        <w:rPr>
          <w:rFonts w:ascii="Calibri" w:eastAsia="Times New Roman" w:hAnsi="Calibri" w:cs="Calibri"/>
          <w:bCs/>
          <w:lang w:eastAsia="en-GB"/>
        </w:rPr>
        <w:t xml:space="preserve"> Jelly Arts </w:t>
      </w:r>
      <w:proofErr w:type="gramStart"/>
      <w:r>
        <w:rPr>
          <w:rFonts w:ascii="Calibri" w:eastAsia="Times New Roman" w:hAnsi="Calibri" w:cs="Calibri"/>
          <w:bCs/>
          <w:lang w:eastAsia="en-GB"/>
        </w:rPr>
        <w:t>company</w:t>
      </w:r>
      <w:proofErr w:type="gramEnd"/>
      <w:r>
        <w:rPr>
          <w:rFonts w:ascii="Calibri" w:eastAsia="Times New Roman" w:hAnsi="Calibri" w:cs="Calibri"/>
          <w:bCs/>
          <w:lang w:eastAsia="en-GB"/>
        </w:rPr>
        <w:t xml:space="preserve"> co</w:t>
      </w:r>
      <w:r w:rsidR="00F74AB7">
        <w:rPr>
          <w:rFonts w:ascii="Calibri" w:eastAsia="Times New Roman" w:hAnsi="Calibri" w:cs="Calibri"/>
          <w:bCs/>
          <w:lang w:eastAsia="en-GB"/>
        </w:rPr>
        <w:t>ming into school to work on specific art projects. As a school, we are planning on working towards the Arts Mark.</w:t>
      </w:r>
    </w:p>
    <w:p w14:paraId="342EB6A4" w14:textId="7F218EA3" w:rsidR="00F74AB7" w:rsidRDefault="00F74AB7" w:rsidP="002702CE">
      <w:pPr>
        <w:spacing w:after="0" w:line="240" w:lineRule="auto"/>
        <w:textAlignment w:val="baseline"/>
        <w:rPr>
          <w:rFonts w:ascii="Calibri" w:eastAsia="Times New Roman" w:hAnsi="Calibri" w:cs="Calibri"/>
          <w:bCs/>
          <w:lang w:eastAsia="en-GB"/>
        </w:rPr>
      </w:pPr>
    </w:p>
    <w:p w14:paraId="4569F3FB" w14:textId="48F5626F" w:rsidR="00F74AB7" w:rsidRDefault="00F74AB7" w:rsidP="002702CE">
      <w:pPr>
        <w:spacing w:after="0" w:line="240" w:lineRule="auto"/>
        <w:textAlignment w:val="baseline"/>
        <w:rPr>
          <w:rFonts w:ascii="Calibri" w:eastAsia="Times New Roman" w:hAnsi="Calibri" w:cs="Calibri"/>
          <w:b/>
          <w:bCs/>
          <w:u w:val="single"/>
          <w:lang w:eastAsia="en-GB"/>
        </w:rPr>
      </w:pPr>
      <w:r w:rsidRPr="00F74AB7">
        <w:rPr>
          <w:rFonts w:ascii="Calibri" w:eastAsia="Times New Roman" w:hAnsi="Calibri" w:cs="Calibri"/>
          <w:b/>
          <w:bCs/>
          <w:u w:val="single"/>
          <w:lang w:eastAsia="en-GB"/>
        </w:rPr>
        <w:t>School Games Award</w:t>
      </w:r>
    </w:p>
    <w:p w14:paraId="4F26DA99" w14:textId="322B8575" w:rsidR="00F74AB7" w:rsidRPr="00F74AB7" w:rsidRDefault="00F74AB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Miss Vaal is currently busy preparing for the School Games Award for the school. This national award is open to schools that have children in Key Stage 2 and there are several levels of the award available. We will keep you updated with our progress.</w:t>
      </w:r>
    </w:p>
    <w:p w14:paraId="35CDDD70" w14:textId="77777777" w:rsidR="00F92732" w:rsidRPr="00F92732" w:rsidRDefault="00F92732" w:rsidP="002702CE">
      <w:pPr>
        <w:spacing w:after="0" w:line="240" w:lineRule="auto"/>
        <w:textAlignment w:val="baseline"/>
        <w:rPr>
          <w:rFonts w:ascii="Calibri" w:eastAsia="Times New Roman" w:hAnsi="Calibri" w:cs="Calibri"/>
          <w:b/>
          <w:bCs/>
          <w:u w:val="single"/>
          <w:lang w:eastAsia="en-GB"/>
        </w:rPr>
      </w:pPr>
    </w:p>
    <w:p w14:paraId="0730E1C2" w14:textId="71D6CEC5" w:rsidR="000417BC" w:rsidRDefault="000417BC" w:rsidP="006E3674">
      <w:pPr>
        <w:spacing w:after="0" w:line="240" w:lineRule="auto"/>
        <w:textAlignment w:val="baseline"/>
        <w:rPr>
          <w:rFonts w:ascii="Calibri" w:eastAsia="Times New Roman" w:hAnsi="Calibri" w:cs="Calibri"/>
          <w:b/>
          <w:bCs/>
          <w:u w:val="single"/>
          <w:lang w:eastAsia="en-GB"/>
        </w:rPr>
      </w:pPr>
      <w:r w:rsidRPr="000417BC">
        <w:rPr>
          <w:rFonts w:ascii="Calibri" w:eastAsia="Times New Roman" w:hAnsi="Calibri" w:cs="Calibri"/>
          <w:b/>
          <w:bCs/>
          <w:u w:val="single"/>
          <w:lang w:eastAsia="en-GB"/>
        </w:rPr>
        <w:t>Data Sheet</w:t>
      </w:r>
      <w:r w:rsidR="00DA0708">
        <w:rPr>
          <w:rFonts w:ascii="Calibri" w:eastAsia="Times New Roman" w:hAnsi="Calibri" w:cs="Calibri"/>
          <w:b/>
          <w:bCs/>
          <w:u w:val="single"/>
          <w:lang w:eastAsia="en-GB"/>
        </w:rPr>
        <w:t>/ Acceptable User Agreements</w:t>
      </w:r>
    </w:p>
    <w:p w14:paraId="04F7638E" w14:textId="2B74A550" w:rsidR="00104545" w:rsidRDefault="00DA0708" w:rsidP="006E3674">
      <w:pPr>
        <w:spacing w:after="0" w:line="240" w:lineRule="auto"/>
        <w:textAlignment w:val="baseline"/>
        <w:rPr>
          <w:rFonts w:ascii="Calibri" w:eastAsia="Times New Roman" w:hAnsi="Calibri" w:cs="Calibri"/>
          <w:bCs/>
          <w:lang w:eastAsia="en-GB"/>
        </w:rPr>
      </w:pPr>
      <w:r w:rsidRPr="00DA0708">
        <w:rPr>
          <w:rFonts w:ascii="Calibri" w:eastAsia="Times New Roman" w:hAnsi="Calibri" w:cs="Calibri"/>
          <w:bCs/>
          <w:lang w:eastAsia="en-GB"/>
        </w:rPr>
        <w:t>Thank you for parents who have already returned the data sheets and IT agreement sheet.</w:t>
      </w:r>
      <w:r>
        <w:rPr>
          <w:rFonts w:ascii="Calibri" w:eastAsia="Times New Roman" w:hAnsi="Calibri" w:cs="Calibri"/>
          <w:bCs/>
          <w:lang w:eastAsia="en-GB"/>
        </w:rPr>
        <w:t xml:space="preserve"> </w:t>
      </w:r>
      <w:r w:rsidR="00F92732">
        <w:rPr>
          <w:rFonts w:ascii="Calibri" w:eastAsia="Times New Roman" w:hAnsi="Calibri" w:cs="Calibri"/>
          <w:bCs/>
          <w:lang w:eastAsia="en-GB"/>
        </w:rPr>
        <w:t xml:space="preserve">Reception parents are likely to receive their data sheets at some point this week. </w:t>
      </w:r>
      <w:r w:rsidR="00EF7DC6">
        <w:rPr>
          <w:rFonts w:ascii="Calibri" w:eastAsia="Times New Roman" w:hAnsi="Calibri" w:cs="Calibri"/>
          <w:bCs/>
          <w:lang w:eastAsia="en-GB"/>
        </w:rPr>
        <w:t xml:space="preserve">Please could you check to see if these are correct and annotate any changes that are </w:t>
      </w:r>
      <w:proofErr w:type="gramStart"/>
      <w:r w:rsidR="00EF7DC6">
        <w:rPr>
          <w:rFonts w:ascii="Calibri" w:eastAsia="Times New Roman" w:hAnsi="Calibri" w:cs="Calibri"/>
          <w:bCs/>
          <w:lang w:eastAsia="en-GB"/>
        </w:rPr>
        <w:t>required.</w:t>
      </w:r>
      <w:proofErr w:type="gramEnd"/>
      <w:r w:rsidR="00EF7DC6">
        <w:rPr>
          <w:rFonts w:ascii="Calibri" w:eastAsia="Times New Roman" w:hAnsi="Calibri" w:cs="Calibri"/>
          <w:bCs/>
          <w:lang w:eastAsia="en-GB"/>
        </w:rPr>
        <w:t xml:space="preserve"> Please could you then return the sheet in an </w:t>
      </w:r>
      <w:proofErr w:type="gramStart"/>
      <w:r w:rsidR="00EF7DC6">
        <w:rPr>
          <w:rFonts w:ascii="Calibri" w:eastAsia="Times New Roman" w:hAnsi="Calibri" w:cs="Calibri"/>
          <w:bCs/>
          <w:lang w:eastAsia="en-GB"/>
        </w:rPr>
        <w:t>envelope.</w:t>
      </w:r>
      <w:proofErr w:type="gramEnd"/>
      <w:r w:rsidR="00EF7DC6">
        <w:rPr>
          <w:rFonts w:ascii="Calibri" w:eastAsia="Times New Roman" w:hAnsi="Calibri" w:cs="Calibri"/>
          <w:bCs/>
          <w:lang w:eastAsia="en-GB"/>
        </w:rPr>
        <w:t xml:space="preserve"> If there are no changes, please write ‘no changes’ on the first page. </w:t>
      </w:r>
    </w:p>
    <w:p w14:paraId="6DF8032D" w14:textId="700CF4D8" w:rsidR="00EF7DC6" w:rsidRDefault="00EF7DC6" w:rsidP="006E3674">
      <w:pPr>
        <w:spacing w:after="0" w:line="240" w:lineRule="auto"/>
        <w:textAlignment w:val="baseline"/>
        <w:rPr>
          <w:rFonts w:ascii="Calibri" w:eastAsia="Times New Roman" w:hAnsi="Calibri" w:cs="Calibri"/>
          <w:bCs/>
          <w:lang w:eastAsia="en-GB"/>
        </w:rPr>
      </w:pPr>
    </w:p>
    <w:p w14:paraId="396DEA02" w14:textId="4D5071C0" w:rsidR="005B42B1" w:rsidRPr="000B6A91" w:rsidRDefault="00CD4BDF" w:rsidP="000B6A91">
      <w:pPr>
        <w:rPr>
          <w:rStyle w:val="eop"/>
        </w:rPr>
      </w:pPr>
      <w:r w:rsidRPr="00CD4BDF">
        <w:rPr>
          <w:rStyle w:val="eop"/>
          <w:rFonts w:ascii="Calibri" w:hAnsi="Calibri" w:cs="Calibri"/>
          <w:b/>
          <w:u w:val="single"/>
        </w:rPr>
        <w:t>CAFFS Update</w:t>
      </w:r>
    </w:p>
    <w:p w14:paraId="35E6B5AD" w14:textId="622DB40B" w:rsidR="006A4928" w:rsidRPr="00B30DAA" w:rsidRDefault="006A4928" w:rsidP="003520C7">
      <w:pPr>
        <w:pStyle w:val="paragraph"/>
        <w:spacing w:after="0"/>
        <w:textAlignment w:val="baseline"/>
        <w:rPr>
          <w:rStyle w:val="eop"/>
          <w:rFonts w:ascii="Calibri" w:hAnsi="Calibri" w:cs="Calibri"/>
          <w:b/>
          <w:sz w:val="22"/>
          <w:szCs w:val="22"/>
          <w:u w:val="single"/>
        </w:rPr>
      </w:pPr>
      <w:r>
        <w:rPr>
          <w:rStyle w:val="eop"/>
          <w:rFonts w:ascii="Calibri" w:hAnsi="Calibri" w:cs="Calibri"/>
          <w:sz w:val="22"/>
          <w:szCs w:val="22"/>
        </w:rPr>
        <w:t>Please find the list of upcoming CAFFS dates:</w:t>
      </w:r>
    </w:p>
    <w:tbl>
      <w:tblPr>
        <w:tblStyle w:val="TableGrid"/>
        <w:tblW w:w="9067" w:type="dxa"/>
        <w:tblLook w:val="04A0" w:firstRow="1" w:lastRow="0" w:firstColumn="1" w:lastColumn="0" w:noHBand="0" w:noVBand="1"/>
      </w:tblPr>
      <w:tblGrid>
        <w:gridCol w:w="4673"/>
        <w:gridCol w:w="4394"/>
      </w:tblGrid>
      <w:tr w:rsidR="00D34857" w:rsidRPr="00CD0976" w14:paraId="4C1529EF" w14:textId="77777777" w:rsidTr="00972159">
        <w:tc>
          <w:tcPr>
            <w:tcW w:w="4673" w:type="dxa"/>
          </w:tcPr>
          <w:p w14:paraId="56F5BC2C" w14:textId="77777777" w:rsidR="00D34857" w:rsidRPr="00CD0976" w:rsidRDefault="00D34857" w:rsidP="00972159">
            <w:pPr>
              <w:rPr>
                <w:b/>
                <w:sz w:val="24"/>
                <w:szCs w:val="24"/>
              </w:rPr>
            </w:pPr>
            <w:r w:rsidRPr="00CD0976">
              <w:rPr>
                <w:b/>
                <w:sz w:val="24"/>
                <w:szCs w:val="24"/>
              </w:rPr>
              <w:t>Date and Time</w:t>
            </w:r>
          </w:p>
        </w:tc>
        <w:tc>
          <w:tcPr>
            <w:tcW w:w="4394" w:type="dxa"/>
          </w:tcPr>
          <w:p w14:paraId="2C40C6BE" w14:textId="77777777" w:rsidR="00D34857" w:rsidRPr="00CD0976" w:rsidRDefault="00D34857" w:rsidP="00972159">
            <w:pPr>
              <w:rPr>
                <w:b/>
                <w:sz w:val="24"/>
                <w:szCs w:val="24"/>
              </w:rPr>
            </w:pPr>
            <w:r w:rsidRPr="00CD0976">
              <w:rPr>
                <w:b/>
                <w:sz w:val="24"/>
                <w:szCs w:val="24"/>
              </w:rPr>
              <w:t>Event</w:t>
            </w:r>
          </w:p>
        </w:tc>
      </w:tr>
      <w:tr w:rsidR="00D34857" w:rsidRPr="008B5BD2" w14:paraId="67E12F3B" w14:textId="77777777" w:rsidTr="00972159">
        <w:tc>
          <w:tcPr>
            <w:tcW w:w="4673" w:type="dxa"/>
          </w:tcPr>
          <w:p w14:paraId="60C4489A" w14:textId="7BEDD891" w:rsidR="00D34857" w:rsidRPr="008B5BD2" w:rsidRDefault="00D34857" w:rsidP="00972159">
            <w:pPr>
              <w:rPr>
                <w:sz w:val="24"/>
                <w:szCs w:val="24"/>
              </w:rPr>
            </w:pPr>
            <w:r>
              <w:rPr>
                <w:sz w:val="24"/>
                <w:szCs w:val="24"/>
              </w:rPr>
              <w:t>Monday 17</w:t>
            </w:r>
            <w:r w:rsidRPr="00D34857">
              <w:rPr>
                <w:sz w:val="24"/>
                <w:szCs w:val="24"/>
                <w:vertAlign w:val="superscript"/>
              </w:rPr>
              <w:t>th</w:t>
            </w:r>
            <w:r w:rsidR="00006498">
              <w:rPr>
                <w:sz w:val="24"/>
                <w:szCs w:val="24"/>
              </w:rPr>
              <w:t xml:space="preserve"> June </w:t>
            </w:r>
          </w:p>
        </w:tc>
        <w:tc>
          <w:tcPr>
            <w:tcW w:w="4394" w:type="dxa"/>
          </w:tcPr>
          <w:p w14:paraId="65221735" w14:textId="4D660484" w:rsidR="00D34857" w:rsidRPr="008B5BD2" w:rsidRDefault="00D34857" w:rsidP="00972159">
            <w:pPr>
              <w:rPr>
                <w:sz w:val="24"/>
                <w:szCs w:val="24"/>
              </w:rPr>
            </w:pPr>
            <w:r>
              <w:rPr>
                <w:sz w:val="24"/>
                <w:szCs w:val="24"/>
              </w:rPr>
              <w:t>Doughnuts for Dads</w:t>
            </w:r>
          </w:p>
        </w:tc>
      </w:tr>
    </w:tbl>
    <w:p w14:paraId="35B695A7" w14:textId="4B34695D"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A66333" w:rsidRPr="008B5BD2" w14:paraId="4AF1B276" w14:textId="77777777" w:rsidTr="00DA25FF">
        <w:tc>
          <w:tcPr>
            <w:tcW w:w="4673" w:type="dxa"/>
            <w:shd w:val="clear" w:color="auto" w:fill="auto"/>
          </w:tcPr>
          <w:p w14:paraId="15280103" w14:textId="0FD42B99" w:rsidR="00A66333" w:rsidRPr="00DA25FF" w:rsidRDefault="00A66333" w:rsidP="009B5D4E">
            <w:pPr>
              <w:rPr>
                <w:sz w:val="24"/>
                <w:szCs w:val="24"/>
              </w:rPr>
            </w:pPr>
            <w:r w:rsidRPr="00DA25FF">
              <w:rPr>
                <w:sz w:val="24"/>
                <w:szCs w:val="24"/>
              </w:rPr>
              <w:t>Tuesday 14</w:t>
            </w:r>
            <w:r w:rsidRPr="00DA25FF">
              <w:rPr>
                <w:sz w:val="24"/>
                <w:szCs w:val="24"/>
                <w:vertAlign w:val="superscript"/>
              </w:rPr>
              <w:t>th</w:t>
            </w:r>
            <w:r w:rsidRPr="00DA25FF">
              <w:rPr>
                <w:sz w:val="24"/>
                <w:szCs w:val="24"/>
              </w:rPr>
              <w:t xml:space="preserve"> May to Tuesday 21</w:t>
            </w:r>
            <w:r w:rsidRPr="00DA25FF">
              <w:rPr>
                <w:sz w:val="24"/>
                <w:szCs w:val="24"/>
                <w:vertAlign w:val="superscript"/>
              </w:rPr>
              <w:t>st</w:t>
            </w:r>
            <w:r w:rsidRPr="00DA25FF">
              <w:rPr>
                <w:sz w:val="24"/>
                <w:szCs w:val="24"/>
              </w:rPr>
              <w:t xml:space="preserve"> May</w:t>
            </w:r>
          </w:p>
        </w:tc>
        <w:tc>
          <w:tcPr>
            <w:tcW w:w="4394" w:type="dxa"/>
            <w:shd w:val="clear" w:color="auto" w:fill="auto"/>
          </w:tcPr>
          <w:p w14:paraId="3ABB9FE4" w14:textId="65FE4AC3" w:rsidR="00A66333" w:rsidRPr="00A66333" w:rsidRDefault="00A66333" w:rsidP="009B5D4E">
            <w:pPr>
              <w:rPr>
                <w:sz w:val="24"/>
                <w:szCs w:val="24"/>
                <w:highlight w:val="yellow"/>
              </w:rPr>
            </w:pPr>
            <w:r w:rsidRPr="00DA25FF">
              <w:rPr>
                <w:sz w:val="24"/>
                <w:szCs w:val="24"/>
              </w:rPr>
              <w:t>KS1 SATS</w:t>
            </w:r>
          </w:p>
        </w:tc>
      </w:tr>
      <w:tr w:rsidR="00346317" w:rsidRPr="008B5BD2" w14:paraId="01E00E3D" w14:textId="77777777" w:rsidTr="00DA25FF">
        <w:tc>
          <w:tcPr>
            <w:tcW w:w="4673" w:type="dxa"/>
            <w:shd w:val="clear" w:color="auto" w:fill="auto"/>
          </w:tcPr>
          <w:p w14:paraId="587A35C5" w14:textId="03314648" w:rsidR="00346317" w:rsidRPr="00DA25FF" w:rsidRDefault="00346317" w:rsidP="009B5D4E">
            <w:pPr>
              <w:rPr>
                <w:sz w:val="24"/>
                <w:szCs w:val="24"/>
              </w:rPr>
            </w:pPr>
            <w:r>
              <w:rPr>
                <w:sz w:val="24"/>
                <w:szCs w:val="24"/>
              </w:rPr>
              <w:t>Thursday 23</w:t>
            </w:r>
            <w:r w:rsidRPr="00346317">
              <w:rPr>
                <w:sz w:val="24"/>
                <w:szCs w:val="24"/>
                <w:vertAlign w:val="superscript"/>
              </w:rPr>
              <w:t>rd</w:t>
            </w:r>
            <w:r>
              <w:rPr>
                <w:sz w:val="24"/>
                <w:szCs w:val="24"/>
              </w:rPr>
              <w:t xml:space="preserve"> May</w:t>
            </w:r>
          </w:p>
        </w:tc>
        <w:tc>
          <w:tcPr>
            <w:tcW w:w="4394" w:type="dxa"/>
            <w:shd w:val="clear" w:color="auto" w:fill="auto"/>
          </w:tcPr>
          <w:p w14:paraId="636DAF04" w14:textId="27B3D681" w:rsidR="00346317" w:rsidRPr="00DA25FF" w:rsidRDefault="00346317" w:rsidP="009B5D4E">
            <w:pPr>
              <w:rPr>
                <w:sz w:val="24"/>
                <w:szCs w:val="24"/>
              </w:rPr>
            </w:pPr>
            <w:r>
              <w:rPr>
                <w:sz w:val="24"/>
                <w:szCs w:val="24"/>
              </w:rPr>
              <w:t>Y3 trip to Reading</w:t>
            </w:r>
          </w:p>
        </w:tc>
      </w:tr>
      <w:tr w:rsidR="00636C20" w:rsidRPr="00056F87" w14:paraId="7B159F64" w14:textId="77777777" w:rsidTr="009B5D4E">
        <w:tc>
          <w:tcPr>
            <w:tcW w:w="4673" w:type="dxa"/>
          </w:tcPr>
          <w:p w14:paraId="6D1EA241" w14:textId="50AEB2BE" w:rsidR="00636C20" w:rsidRPr="00056F87" w:rsidRDefault="007B649E" w:rsidP="009B5D4E">
            <w:pPr>
              <w:rPr>
                <w:sz w:val="24"/>
                <w:szCs w:val="24"/>
              </w:rPr>
            </w:pPr>
            <w:r>
              <w:rPr>
                <w:sz w:val="24"/>
                <w:szCs w:val="24"/>
              </w:rPr>
              <w:t>Thursday 23</w:t>
            </w:r>
            <w:r w:rsidRPr="007B649E">
              <w:rPr>
                <w:sz w:val="24"/>
                <w:szCs w:val="24"/>
                <w:vertAlign w:val="superscript"/>
              </w:rPr>
              <w:t>rd</w:t>
            </w:r>
            <w:r>
              <w:rPr>
                <w:sz w:val="24"/>
                <w:szCs w:val="24"/>
              </w:rPr>
              <w:t xml:space="preserve"> May (3:30-4pm)</w:t>
            </w:r>
          </w:p>
        </w:tc>
        <w:tc>
          <w:tcPr>
            <w:tcW w:w="4394" w:type="dxa"/>
          </w:tcPr>
          <w:p w14:paraId="4B439771" w14:textId="6072F156" w:rsidR="00636C20" w:rsidRPr="00056F87" w:rsidRDefault="007B649E" w:rsidP="009B5D4E">
            <w:pPr>
              <w:rPr>
                <w:sz w:val="24"/>
                <w:szCs w:val="24"/>
              </w:rPr>
            </w:pPr>
            <w:r>
              <w:rPr>
                <w:sz w:val="24"/>
                <w:szCs w:val="24"/>
              </w:rPr>
              <w:t>Project Celebration</w:t>
            </w:r>
          </w:p>
        </w:tc>
      </w:tr>
      <w:tr w:rsidR="00D31BCC" w:rsidRPr="00056F87" w14:paraId="40E14C6F" w14:textId="77777777" w:rsidTr="009B5D4E">
        <w:tc>
          <w:tcPr>
            <w:tcW w:w="4673" w:type="dxa"/>
          </w:tcPr>
          <w:p w14:paraId="2F79267F" w14:textId="56CB6B32" w:rsidR="00D31BCC" w:rsidRDefault="00D31BCC" w:rsidP="009B5D4E">
            <w:pPr>
              <w:rPr>
                <w:sz w:val="24"/>
                <w:szCs w:val="24"/>
              </w:rPr>
            </w:pPr>
            <w:r>
              <w:rPr>
                <w:sz w:val="24"/>
                <w:szCs w:val="24"/>
              </w:rPr>
              <w:t>Friday 24</w:t>
            </w:r>
            <w:r w:rsidRPr="00D31BCC">
              <w:rPr>
                <w:sz w:val="24"/>
                <w:szCs w:val="24"/>
                <w:vertAlign w:val="superscript"/>
              </w:rPr>
              <w:t>th</w:t>
            </w:r>
            <w:r>
              <w:rPr>
                <w:sz w:val="24"/>
                <w:szCs w:val="24"/>
              </w:rPr>
              <w:t xml:space="preserve"> May</w:t>
            </w:r>
          </w:p>
        </w:tc>
        <w:tc>
          <w:tcPr>
            <w:tcW w:w="4394" w:type="dxa"/>
          </w:tcPr>
          <w:p w14:paraId="55C6A629" w14:textId="0CC01F72" w:rsidR="00D31BCC" w:rsidRDefault="00D31BCC" w:rsidP="009B5D4E">
            <w:pPr>
              <w:rPr>
                <w:sz w:val="24"/>
                <w:szCs w:val="24"/>
              </w:rPr>
            </w:pPr>
            <w:r>
              <w:rPr>
                <w:sz w:val="24"/>
                <w:szCs w:val="24"/>
              </w:rPr>
              <w:t xml:space="preserve">Y1 </w:t>
            </w:r>
            <w:proofErr w:type="spellStart"/>
            <w:r>
              <w:rPr>
                <w:sz w:val="24"/>
                <w:szCs w:val="24"/>
              </w:rPr>
              <w:t>Minibeast</w:t>
            </w:r>
            <w:proofErr w:type="spellEnd"/>
            <w:r>
              <w:rPr>
                <w:sz w:val="24"/>
                <w:szCs w:val="24"/>
              </w:rPr>
              <w:t xml:space="preserve"> Bug Ball</w:t>
            </w:r>
          </w:p>
        </w:tc>
      </w:tr>
      <w:tr w:rsidR="00636C20" w14:paraId="24B282A1" w14:textId="77777777" w:rsidTr="009B5D4E">
        <w:tc>
          <w:tcPr>
            <w:tcW w:w="4673" w:type="dxa"/>
            <w:shd w:val="clear" w:color="auto" w:fill="auto"/>
          </w:tcPr>
          <w:p w14:paraId="0790BB43" w14:textId="359F73F1" w:rsidR="00636C20" w:rsidRDefault="007B649E" w:rsidP="009B5D4E">
            <w:pPr>
              <w:rPr>
                <w:sz w:val="24"/>
                <w:szCs w:val="24"/>
              </w:rPr>
            </w:pPr>
            <w:r>
              <w:rPr>
                <w:sz w:val="24"/>
                <w:szCs w:val="24"/>
              </w:rPr>
              <w:t>Monday 3</w:t>
            </w:r>
            <w:r w:rsidRPr="007B649E">
              <w:rPr>
                <w:sz w:val="24"/>
                <w:szCs w:val="24"/>
                <w:vertAlign w:val="superscript"/>
              </w:rPr>
              <w:t>rd</w:t>
            </w:r>
            <w:r>
              <w:rPr>
                <w:sz w:val="24"/>
                <w:szCs w:val="24"/>
              </w:rPr>
              <w:t xml:space="preserve"> June</w:t>
            </w:r>
          </w:p>
        </w:tc>
        <w:tc>
          <w:tcPr>
            <w:tcW w:w="4394" w:type="dxa"/>
            <w:shd w:val="clear" w:color="auto" w:fill="auto"/>
          </w:tcPr>
          <w:p w14:paraId="566CBD99" w14:textId="788A09C7" w:rsidR="00636C20" w:rsidRDefault="007B649E" w:rsidP="009B5D4E">
            <w:pPr>
              <w:rPr>
                <w:sz w:val="24"/>
                <w:szCs w:val="24"/>
              </w:rPr>
            </w:pPr>
            <w:r>
              <w:rPr>
                <w:sz w:val="24"/>
                <w:szCs w:val="24"/>
              </w:rPr>
              <w:t>INSET Day (school closed to pupils)</w:t>
            </w:r>
          </w:p>
        </w:tc>
      </w:tr>
      <w:tr w:rsidR="00224A5B" w14:paraId="5ACD08BE" w14:textId="77777777" w:rsidTr="009B5D4E">
        <w:tc>
          <w:tcPr>
            <w:tcW w:w="4673" w:type="dxa"/>
            <w:shd w:val="clear" w:color="auto" w:fill="auto"/>
          </w:tcPr>
          <w:p w14:paraId="53BBB3CF" w14:textId="5E602EA3" w:rsidR="00224A5B" w:rsidRPr="00EF34A5" w:rsidRDefault="00224A5B" w:rsidP="009B5D4E">
            <w:pPr>
              <w:rPr>
                <w:sz w:val="24"/>
                <w:szCs w:val="24"/>
              </w:rPr>
            </w:pPr>
            <w:r w:rsidRPr="00EF34A5">
              <w:rPr>
                <w:sz w:val="24"/>
                <w:szCs w:val="24"/>
              </w:rPr>
              <w:t>Thursday 6</w:t>
            </w:r>
            <w:r w:rsidRPr="00EF34A5">
              <w:rPr>
                <w:sz w:val="24"/>
                <w:szCs w:val="24"/>
                <w:vertAlign w:val="superscript"/>
              </w:rPr>
              <w:t>th</w:t>
            </w:r>
            <w:r w:rsidRPr="00EF34A5">
              <w:rPr>
                <w:sz w:val="24"/>
                <w:szCs w:val="24"/>
              </w:rPr>
              <w:t xml:space="preserve"> June</w:t>
            </w:r>
          </w:p>
        </w:tc>
        <w:tc>
          <w:tcPr>
            <w:tcW w:w="4394" w:type="dxa"/>
            <w:shd w:val="clear" w:color="auto" w:fill="auto"/>
          </w:tcPr>
          <w:p w14:paraId="62EDE091" w14:textId="6408E5F9" w:rsidR="00224A5B" w:rsidRPr="00EF34A5" w:rsidRDefault="00224A5B" w:rsidP="009B5D4E">
            <w:pPr>
              <w:rPr>
                <w:sz w:val="24"/>
                <w:szCs w:val="24"/>
              </w:rPr>
            </w:pPr>
            <w:r w:rsidRPr="00EF34A5">
              <w:rPr>
                <w:sz w:val="24"/>
                <w:szCs w:val="24"/>
              </w:rPr>
              <w:t xml:space="preserve">Year 3 </w:t>
            </w:r>
            <w:proofErr w:type="spellStart"/>
            <w:r w:rsidRPr="00EF34A5">
              <w:rPr>
                <w:sz w:val="24"/>
                <w:szCs w:val="24"/>
              </w:rPr>
              <w:t>TriGolf</w:t>
            </w:r>
            <w:proofErr w:type="spellEnd"/>
            <w:r w:rsidRPr="00EF34A5">
              <w:rPr>
                <w:sz w:val="24"/>
                <w:szCs w:val="24"/>
              </w:rPr>
              <w:t xml:space="preserve"> Competition (selected pupils)</w:t>
            </w:r>
          </w:p>
        </w:tc>
      </w:tr>
      <w:tr w:rsidR="00A66333" w14:paraId="0502F793" w14:textId="77777777" w:rsidTr="009B5D4E">
        <w:tc>
          <w:tcPr>
            <w:tcW w:w="4673" w:type="dxa"/>
            <w:shd w:val="clear" w:color="auto" w:fill="auto"/>
          </w:tcPr>
          <w:p w14:paraId="69D25048" w14:textId="649EAD00" w:rsidR="00A66333" w:rsidRPr="00DA25FF" w:rsidRDefault="00A66333" w:rsidP="009B5D4E">
            <w:pPr>
              <w:rPr>
                <w:sz w:val="24"/>
                <w:szCs w:val="24"/>
              </w:rPr>
            </w:pPr>
            <w:r w:rsidRPr="00DA25FF">
              <w:rPr>
                <w:sz w:val="24"/>
                <w:szCs w:val="24"/>
              </w:rPr>
              <w:t>Monday 10</w:t>
            </w:r>
            <w:r w:rsidRPr="00DA25FF">
              <w:rPr>
                <w:sz w:val="24"/>
                <w:szCs w:val="24"/>
                <w:vertAlign w:val="superscript"/>
              </w:rPr>
              <w:t>th</w:t>
            </w:r>
            <w:r w:rsidRPr="00DA25FF">
              <w:rPr>
                <w:sz w:val="24"/>
                <w:szCs w:val="24"/>
              </w:rPr>
              <w:t xml:space="preserve"> June to Friday 14</w:t>
            </w:r>
            <w:r w:rsidRPr="00DA25FF">
              <w:rPr>
                <w:sz w:val="24"/>
                <w:szCs w:val="24"/>
                <w:vertAlign w:val="superscript"/>
              </w:rPr>
              <w:t>th</w:t>
            </w:r>
            <w:r w:rsidRPr="00DA25FF">
              <w:rPr>
                <w:sz w:val="24"/>
                <w:szCs w:val="24"/>
              </w:rPr>
              <w:t xml:space="preserve"> June</w:t>
            </w:r>
          </w:p>
        </w:tc>
        <w:tc>
          <w:tcPr>
            <w:tcW w:w="4394" w:type="dxa"/>
            <w:shd w:val="clear" w:color="auto" w:fill="auto"/>
          </w:tcPr>
          <w:p w14:paraId="445ED44A" w14:textId="34C9649E" w:rsidR="00A66333" w:rsidRPr="00DA25FF" w:rsidRDefault="003B31D3" w:rsidP="009B5D4E">
            <w:pPr>
              <w:rPr>
                <w:sz w:val="24"/>
                <w:szCs w:val="24"/>
              </w:rPr>
            </w:pPr>
            <w:r w:rsidRPr="00DA25FF">
              <w:rPr>
                <w:sz w:val="24"/>
                <w:szCs w:val="24"/>
              </w:rPr>
              <w:t>Y1 Phonics Check</w:t>
            </w:r>
          </w:p>
        </w:tc>
      </w:tr>
      <w:tr w:rsidR="00636C20" w14:paraId="4FF1EEFB" w14:textId="77777777" w:rsidTr="009B5D4E">
        <w:tc>
          <w:tcPr>
            <w:tcW w:w="4673" w:type="dxa"/>
          </w:tcPr>
          <w:p w14:paraId="6F4A317A" w14:textId="48C6666F" w:rsidR="00636C20" w:rsidRDefault="007B649E" w:rsidP="009B5D4E">
            <w:r>
              <w:t>Tuesday 11</w:t>
            </w:r>
            <w:r w:rsidRPr="007B649E">
              <w:rPr>
                <w:vertAlign w:val="superscript"/>
              </w:rPr>
              <w:t>th</w:t>
            </w:r>
            <w:r>
              <w:t xml:space="preserve"> June (9:10- 9:40am)</w:t>
            </w:r>
          </w:p>
        </w:tc>
        <w:tc>
          <w:tcPr>
            <w:tcW w:w="4394" w:type="dxa"/>
          </w:tcPr>
          <w:p w14:paraId="0C59111B" w14:textId="078D4E88" w:rsidR="00636C20" w:rsidRDefault="007B649E" w:rsidP="009B5D4E">
            <w:r>
              <w:t>Y2 Eid Assembly</w:t>
            </w:r>
          </w:p>
        </w:tc>
      </w:tr>
      <w:tr w:rsidR="00636C20" w:rsidRPr="008B5BD2" w14:paraId="09662854" w14:textId="77777777" w:rsidTr="009B5D4E">
        <w:tc>
          <w:tcPr>
            <w:tcW w:w="4673" w:type="dxa"/>
          </w:tcPr>
          <w:p w14:paraId="0F69F98A" w14:textId="0B97B93D" w:rsidR="00636C20" w:rsidRPr="008B5BD2" w:rsidRDefault="007B649E" w:rsidP="009B5D4E">
            <w:pPr>
              <w:rPr>
                <w:sz w:val="24"/>
                <w:szCs w:val="24"/>
              </w:rPr>
            </w:pPr>
            <w:r>
              <w:rPr>
                <w:sz w:val="24"/>
                <w:szCs w:val="24"/>
              </w:rPr>
              <w:t>Monday 17</w:t>
            </w:r>
            <w:r w:rsidRPr="007B649E">
              <w:rPr>
                <w:sz w:val="24"/>
                <w:szCs w:val="24"/>
                <w:vertAlign w:val="superscript"/>
              </w:rPr>
              <w:t>th</w:t>
            </w:r>
            <w:r>
              <w:rPr>
                <w:sz w:val="24"/>
                <w:szCs w:val="24"/>
              </w:rPr>
              <w:t xml:space="preserve"> June (8:55-9:25am)</w:t>
            </w:r>
          </w:p>
        </w:tc>
        <w:tc>
          <w:tcPr>
            <w:tcW w:w="4394" w:type="dxa"/>
          </w:tcPr>
          <w:p w14:paraId="6F96DB40" w14:textId="20484FD4" w:rsidR="00636C20" w:rsidRPr="008B5BD2" w:rsidRDefault="007B649E" w:rsidP="009B5D4E">
            <w:pPr>
              <w:rPr>
                <w:sz w:val="24"/>
                <w:szCs w:val="24"/>
              </w:rPr>
            </w:pPr>
            <w:r>
              <w:rPr>
                <w:sz w:val="24"/>
                <w:szCs w:val="24"/>
              </w:rPr>
              <w:t>Doughnut for Dads</w:t>
            </w:r>
          </w:p>
        </w:tc>
      </w:tr>
      <w:tr w:rsidR="00D31BCC" w:rsidRPr="008B5BD2" w14:paraId="660092B9" w14:textId="77777777" w:rsidTr="009B5D4E">
        <w:tc>
          <w:tcPr>
            <w:tcW w:w="4673" w:type="dxa"/>
          </w:tcPr>
          <w:p w14:paraId="2F745E7B" w14:textId="600D3A63" w:rsidR="00D31BCC" w:rsidRDefault="00D31BCC" w:rsidP="009B5D4E">
            <w:pPr>
              <w:rPr>
                <w:sz w:val="24"/>
                <w:szCs w:val="24"/>
              </w:rPr>
            </w:pPr>
            <w:r>
              <w:rPr>
                <w:sz w:val="24"/>
                <w:szCs w:val="24"/>
              </w:rPr>
              <w:t>Thursday 20</w:t>
            </w:r>
            <w:r w:rsidRPr="00D31BCC">
              <w:rPr>
                <w:sz w:val="24"/>
                <w:szCs w:val="24"/>
                <w:vertAlign w:val="superscript"/>
              </w:rPr>
              <w:t>th</w:t>
            </w:r>
            <w:r>
              <w:rPr>
                <w:sz w:val="24"/>
                <w:szCs w:val="24"/>
                <w:vertAlign w:val="superscript"/>
              </w:rPr>
              <w:t xml:space="preserve"> </w:t>
            </w:r>
            <w:r>
              <w:rPr>
                <w:sz w:val="24"/>
                <w:szCs w:val="24"/>
              </w:rPr>
              <w:t xml:space="preserve"> June </w:t>
            </w:r>
          </w:p>
        </w:tc>
        <w:tc>
          <w:tcPr>
            <w:tcW w:w="4394" w:type="dxa"/>
          </w:tcPr>
          <w:p w14:paraId="1E596190" w14:textId="37175C18" w:rsidR="00D31BCC" w:rsidRDefault="00D31BCC" w:rsidP="009B5D4E">
            <w:pPr>
              <w:rPr>
                <w:sz w:val="24"/>
                <w:szCs w:val="24"/>
              </w:rPr>
            </w:pPr>
            <w:r>
              <w:rPr>
                <w:sz w:val="24"/>
                <w:szCs w:val="24"/>
              </w:rPr>
              <w:t>Y1 trip to Ruislip Lido</w:t>
            </w:r>
          </w:p>
        </w:tc>
      </w:tr>
      <w:tr w:rsidR="0046294A" w:rsidRPr="008B5BD2" w14:paraId="41C7EA9A" w14:textId="77777777" w:rsidTr="00224A5B">
        <w:tc>
          <w:tcPr>
            <w:tcW w:w="4673" w:type="dxa"/>
            <w:shd w:val="clear" w:color="auto" w:fill="FFFFFF" w:themeFill="background1"/>
          </w:tcPr>
          <w:p w14:paraId="7C7E401F" w14:textId="7603E81A" w:rsidR="0046294A" w:rsidRPr="00224A5B" w:rsidRDefault="0046294A" w:rsidP="009B5D4E">
            <w:pPr>
              <w:rPr>
                <w:sz w:val="24"/>
                <w:szCs w:val="24"/>
              </w:rPr>
            </w:pPr>
            <w:r w:rsidRPr="00224A5B">
              <w:rPr>
                <w:sz w:val="24"/>
                <w:szCs w:val="24"/>
              </w:rPr>
              <w:t>Tuesday 2</w:t>
            </w:r>
            <w:r w:rsidRPr="00224A5B">
              <w:rPr>
                <w:sz w:val="24"/>
                <w:szCs w:val="24"/>
                <w:vertAlign w:val="superscript"/>
              </w:rPr>
              <w:t>nd</w:t>
            </w:r>
            <w:r w:rsidRPr="00224A5B">
              <w:rPr>
                <w:sz w:val="24"/>
                <w:szCs w:val="24"/>
              </w:rPr>
              <w:t xml:space="preserve"> July (AM)</w:t>
            </w:r>
          </w:p>
        </w:tc>
        <w:tc>
          <w:tcPr>
            <w:tcW w:w="4394" w:type="dxa"/>
            <w:shd w:val="clear" w:color="auto" w:fill="FFFFFF" w:themeFill="background1"/>
          </w:tcPr>
          <w:p w14:paraId="126EDAAD" w14:textId="6B2BDCE8" w:rsidR="0046294A" w:rsidRPr="00224A5B" w:rsidRDefault="0046294A" w:rsidP="009B5D4E">
            <w:pPr>
              <w:rPr>
                <w:sz w:val="24"/>
                <w:szCs w:val="24"/>
              </w:rPr>
            </w:pPr>
            <w:r w:rsidRPr="00224A5B">
              <w:rPr>
                <w:sz w:val="24"/>
                <w:szCs w:val="24"/>
              </w:rPr>
              <w:t>Sports Day</w:t>
            </w:r>
          </w:p>
        </w:tc>
      </w:tr>
      <w:tr w:rsidR="0072302A" w:rsidRPr="008B5BD2" w14:paraId="7C6DB128" w14:textId="77777777" w:rsidTr="0072302A">
        <w:tc>
          <w:tcPr>
            <w:tcW w:w="4673" w:type="dxa"/>
            <w:shd w:val="clear" w:color="auto" w:fill="auto"/>
          </w:tcPr>
          <w:p w14:paraId="0AB15808" w14:textId="1AFE64A5" w:rsidR="0072302A" w:rsidRPr="00283E2D" w:rsidRDefault="0072302A" w:rsidP="009B5D4E">
            <w:pPr>
              <w:rPr>
                <w:sz w:val="24"/>
                <w:szCs w:val="24"/>
              </w:rPr>
            </w:pPr>
            <w:r w:rsidRPr="00283E2D">
              <w:rPr>
                <w:sz w:val="24"/>
                <w:szCs w:val="24"/>
              </w:rPr>
              <w:t>Wednesday 3</w:t>
            </w:r>
            <w:r w:rsidRPr="00283E2D">
              <w:rPr>
                <w:sz w:val="24"/>
                <w:szCs w:val="24"/>
                <w:vertAlign w:val="superscript"/>
              </w:rPr>
              <w:t>rd</w:t>
            </w:r>
            <w:r w:rsidRPr="00283E2D">
              <w:rPr>
                <w:sz w:val="24"/>
                <w:szCs w:val="24"/>
              </w:rPr>
              <w:t xml:space="preserve"> July</w:t>
            </w:r>
          </w:p>
        </w:tc>
        <w:tc>
          <w:tcPr>
            <w:tcW w:w="4394" w:type="dxa"/>
            <w:shd w:val="clear" w:color="auto" w:fill="auto"/>
          </w:tcPr>
          <w:p w14:paraId="508AEB32" w14:textId="4150E9AD" w:rsidR="0072302A" w:rsidRPr="00283E2D" w:rsidRDefault="0072302A" w:rsidP="009B5D4E">
            <w:pPr>
              <w:rPr>
                <w:sz w:val="24"/>
                <w:szCs w:val="24"/>
              </w:rPr>
            </w:pPr>
            <w:r w:rsidRPr="00283E2D">
              <w:rPr>
                <w:sz w:val="24"/>
                <w:szCs w:val="24"/>
              </w:rPr>
              <w:t>Transition Day</w:t>
            </w:r>
          </w:p>
        </w:tc>
      </w:tr>
      <w:tr w:rsidR="00636C20" w:rsidRPr="008B5BD2" w14:paraId="474670EF" w14:textId="77777777" w:rsidTr="00224A5B">
        <w:tc>
          <w:tcPr>
            <w:tcW w:w="4673" w:type="dxa"/>
            <w:shd w:val="clear" w:color="auto" w:fill="auto"/>
          </w:tcPr>
          <w:p w14:paraId="2F25DE95" w14:textId="3601F8EF" w:rsidR="00636C20" w:rsidRPr="008B5BD2" w:rsidRDefault="007B649E" w:rsidP="009B5D4E">
            <w:pPr>
              <w:rPr>
                <w:sz w:val="24"/>
                <w:szCs w:val="24"/>
              </w:rPr>
            </w:pPr>
            <w:r>
              <w:rPr>
                <w:sz w:val="24"/>
                <w:szCs w:val="24"/>
              </w:rPr>
              <w:t>Thursday 4</w:t>
            </w:r>
            <w:r w:rsidRPr="007B649E">
              <w:rPr>
                <w:sz w:val="24"/>
                <w:szCs w:val="24"/>
                <w:vertAlign w:val="superscript"/>
              </w:rPr>
              <w:t>th</w:t>
            </w:r>
            <w:r>
              <w:rPr>
                <w:sz w:val="24"/>
                <w:szCs w:val="24"/>
              </w:rPr>
              <w:t xml:space="preserve"> July</w:t>
            </w:r>
          </w:p>
        </w:tc>
        <w:tc>
          <w:tcPr>
            <w:tcW w:w="4394" w:type="dxa"/>
            <w:shd w:val="clear" w:color="auto" w:fill="auto"/>
          </w:tcPr>
          <w:p w14:paraId="5AD8B938" w14:textId="0DECC79F" w:rsidR="00636C20" w:rsidRPr="008B5BD2" w:rsidRDefault="007B649E" w:rsidP="009B5D4E">
            <w:pPr>
              <w:rPr>
                <w:sz w:val="24"/>
                <w:szCs w:val="24"/>
              </w:rPr>
            </w:pPr>
            <w:r>
              <w:rPr>
                <w:sz w:val="24"/>
                <w:szCs w:val="24"/>
              </w:rPr>
              <w:t xml:space="preserve">Reception trip to </w:t>
            </w:r>
            <w:proofErr w:type="spellStart"/>
            <w:r>
              <w:rPr>
                <w:sz w:val="24"/>
                <w:szCs w:val="24"/>
              </w:rPr>
              <w:t>Chessington</w:t>
            </w:r>
            <w:proofErr w:type="spellEnd"/>
            <w:r>
              <w:rPr>
                <w:sz w:val="24"/>
                <w:szCs w:val="24"/>
              </w:rPr>
              <w:t xml:space="preserve"> </w:t>
            </w:r>
            <w:r w:rsidR="001836F4">
              <w:rPr>
                <w:sz w:val="24"/>
                <w:szCs w:val="24"/>
              </w:rPr>
              <w:t>Sea Life Centre</w:t>
            </w:r>
          </w:p>
        </w:tc>
      </w:tr>
      <w:tr w:rsidR="0046294A" w:rsidRPr="008B5BD2" w14:paraId="181DA45A" w14:textId="77777777" w:rsidTr="00224A5B">
        <w:tc>
          <w:tcPr>
            <w:tcW w:w="4673" w:type="dxa"/>
            <w:shd w:val="clear" w:color="auto" w:fill="auto"/>
          </w:tcPr>
          <w:p w14:paraId="3C4E0573" w14:textId="7183CC98" w:rsidR="0046294A" w:rsidRPr="00224A5B" w:rsidRDefault="0046294A" w:rsidP="009B5D4E">
            <w:pPr>
              <w:rPr>
                <w:sz w:val="24"/>
                <w:szCs w:val="24"/>
              </w:rPr>
            </w:pPr>
            <w:r w:rsidRPr="00224A5B">
              <w:rPr>
                <w:sz w:val="24"/>
                <w:szCs w:val="24"/>
              </w:rPr>
              <w:t>Friday 5</w:t>
            </w:r>
            <w:r w:rsidRPr="00224A5B">
              <w:rPr>
                <w:sz w:val="24"/>
                <w:szCs w:val="24"/>
                <w:vertAlign w:val="superscript"/>
              </w:rPr>
              <w:t>th</w:t>
            </w:r>
            <w:r w:rsidRPr="00224A5B">
              <w:rPr>
                <w:sz w:val="24"/>
                <w:szCs w:val="24"/>
              </w:rPr>
              <w:t xml:space="preserve"> July</w:t>
            </w:r>
          </w:p>
        </w:tc>
        <w:tc>
          <w:tcPr>
            <w:tcW w:w="4394" w:type="dxa"/>
            <w:shd w:val="clear" w:color="auto" w:fill="auto"/>
          </w:tcPr>
          <w:p w14:paraId="1833D922" w14:textId="3C6314C8" w:rsidR="0046294A" w:rsidRPr="00224A5B" w:rsidRDefault="007B3B7B" w:rsidP="009B5D4E">
            <w:pPr>
              <w:rPr>
                <w:sz w:val="24"/>
                <w:szCs w:val="24"/>
              </w:rPr>
            </w:pPr>
            <w:r w:rsidRPr="00224A5B">
              <w:rPr>
                <w:sz w:val="24"/>
                <w:szCs w:val="24"/>
              </w:rPr>
              <w:t>Sports Day (Reserve date in case of bad weather on Tuesday 2</w:t>
            </w:r>
            <w:r w:rsidRPr="00224A5B">
              <w:rPr>
                <w:sz w:val="24"/>
                <w:szCs w:val="24"/>
                <w:vertAlign w:val="superscript"/>
              </w:rPr>
              <w:t>nd</w:t>
            </w:r>
            <w:r w:rsidRPr="00224A5B">
              <w:rPr>
                <w:sz w:val="24"/>
                <w:szCs w:val="24"/>
              </w:rPr>
              <w:t xml:space="preserve"> July)</w:t>
            </w:r>
          </w:p>
        </w:tc>
      </w:tr>
      <w:tr w:rsidR="00636C20" w:rsidRPr="00056F87" w14:paraId="0555CD84" w14:textId="77777777" w:rsidTr="009B5D4E">
        <w:tc>
          <w:tcPr>
            <w:tcW w:w="4673" w:type="dxa"/>
          </w:tcPr>
          <w:p w14:paraId="7467679F" w14:textId="20BFD54C" w:rsidR="00636C20" w:rsidRPr="00056F87" w:rsidRDefault="001836F4" w:rsidP="009B5D4E">
            <w:pPr>
              <w:rPr>
                <w:sz w:val="24"/>
                <w:szCs w:val="24"/>
              </w:rPr>
            </w:pPr>
            <w:r>
              <w:rPr>
                <w:sz w:val="24"/>
                <w:szCs w:val="24"/>
              </w:rPr>
              <w:t>Thursday 11</w:t>
            </w:r>
            <w:r w:rsidRPr="001836F4">
              <w:rPr>
                <w:sz w:val="24"/>
                <w:szCs w:val="24"/>
                <w:vertAlign w:val="superscript"/>
              </w:rPr>
              <w:t>th</w:t>
            </w:r>
            <w:r>
              <w:rPr>
                <w:sz w:val="24"/>
                <w:szCs w:val="24"/>
              </w:rPr>
              <w:t xml:space="preserve"> July</w:t>
            </w:r>
          </w:p>
        </w:tc>
        <w:tc>
          <w:tcPr>
            <w:tcW w:w="4394" w:type="dxa"/>
          </w:tcPr>
          <w:p w14:paraId="3DFF470F" w14:textId="196078DD" w:rsidR="00636C20" w:rsidRPr="00056F87" w:rsidRDefault="001836F4" w:rsidP="009B5D4E">
            <w:pPr>
              <w:rPr>
                <w:sz w:val="24"/>
                <w:szCs w:val="24"/>
              </w:rPr>
            </w:pPr>
            <w:r>
              <w:rPr>
                <w:sz w:val="24"/>
                <w:szCs w:val="24"/>
              </w:rPr>
              <w:t>Question and Answer Session with Head of School</w:t>
            </w:r>
          </w:p>
        </w:tc>
      </w:tr>
      <w:tr w:rsidR="00D31BCC" w:rsidRPr="00056F87" w14:paraId="20E208C6" w14:textId="77777777" w:rsidTr="009B5D4E">
        <w:tc>
          <w:tcPr>
            <w:tcW w:w="4673" w:type="dxa"/>
          </w:tcPr>
          <w:p w14:paraId="37ADA30C" w14:textId="7D739E4A" w:rsidR="00D31BCC" w:rsidRDefault="00D31BCC" w:rsidP="009B5D4E">
            <w:pPr>
              <w:rPr>
                <w:sz w:val="24"/>
                <w:szCs w:val="24"/>
              </w:rPr>
            </w:pPr>
            <w:r>
              <w:rPr>
                <w:sz w:val="24"/>
                <w:szCs w:val="24"/>
              </w:rPr>
              <w:lastRenderedPageBreak/>
              <w:t>Tuesday 16</w:t>
            </w:r>
            <w:r w:rsidRPr="00D31BCC">
              <w:rPr>
                <w:sz w:val="24"/>
                <w:szCs w:val="24"/>
                <w:vertAlign w:val="superscript"/>
              </w:rPr>
              <w:t>th</w:t>
            </w:r>
            <w:r>
              <w:rPr>
                <w:sz w:val="24"/>
                <w:szCs w:val="24"/>
              </w:rPr>
              <w:t xml:space="preserve"> July</w:t>
            </w:r>
          </w:p>
        </w:tc>
        <w:tc>
          <w:tcPr>
            <w:tcW w:w="4394" w:type="dxa"/>
          </w:tcPr>
          <w:p w14:paraId="1B54D7A8" w14:textId="6BF3B84E" w:rsidR="00D31BCC" w:rsidRDefault="00D31BCC" w:rsidP="009B5D4E">
            <w:pPr>
              <w:rPr>
                <w:sz w:val="24"/>
                <w:szCs w:val="24"/>
              </w:rPr>
            </w:pPr>
            <w:r>
              <w:rPr>
                <w:sz w:val="24"/>
                <w:szCs w:val="24"/>
              </w:rPr>
              <w:t xml:space="preserve">Y3 trip to </w:t>
            </w:r>
            <w:proofErr w:type="spellStart"/>
            <w:r>
              <w:rPr>
                <w:sz w:val="24"/>
                <w:szCs w:val="24"/>
              </w:rPr>
              <w:t>Ufton</w:t>
            </w:r>
            <w:proofErr w:type="spellEnd"/>
            <w:r>
              <w:rPr>
                <w:sz w:val="24"/>
                <w:szCs w:val="24"/>
              </w:rPr>
              <w:t xml:space="preserve"> Court</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27ABC"/>
    <w:rsid w:val="000328DA"/>
    <w:rsid w:val="00037556"/>
    <w:rsid w:val="000417BC"/>
    <w:rsid w:val="00044664"/>
    <w:rsid w:val="000534B1"/>
    <w:rsid w:val="00056F87"/>
    <w:rsid w:val="000715B4"/>
    <w:rsid w:val="00076EC8"/>
    <w:rsid w:val="00094DC6"/>
    <w:rsid w:val="00097A9B"/>
    <w:rsid w:val="000B6A91"/>
    <w:rsid w:val="000C4FB7"/>
    <w:rsid w:val="000C7332"/>
    <w:rsid w:val="000D1831"/>
    <w:rsid w:val="000D550B"/>
    <w:rsid w:val="000E4915"/>
    <w:rsid w:val="000F5549"/>
    <w:rsid w:val="00103CA8"/>
    <w:rsid w:val="00104545"/>
    <w:rsid w:val="00110C38"/>
    <w:rsid w:val="001110BA"/>
    <w:rsid w:val="00111632"/>
    <w:rsid w:val="001142E8"/>
    <w:rsid w:val="00122616"/>
    <w:rsid w:val="00146DC5"/>
    <w:rsid w:val="00151487"/>
    <w:rsid w:val="00166322"/>
    <w:rsid w:val="00170D43"/>
    <w:rsid w:val="001820E4"/>
    <w:rsid w:val="00183532"/>
    <w:rsid w:val="001836F4"/>
    <w:rsid w:val="00194B49"/>
    <w:rsid w:val="001A570C"/>
    <w:rsid w:val="001A6B49"/>
    <w:rsid w:val="001B7AC4"/>
    <w:rsid w:val="001C0957"/>
    <w:rsid w:val="001D7B95"/>
    <w:rsid w:val="001F5832"/>
    <w:rsid w:val="001F589A"/>
    <w:rsid w:val="00205D9B"/>
    <w:rsid w:val="00212F39"/>
    <w:rsid w:val="00214848"/>
    <w:rsid w:val="002162B1"/>
    <w:rsid w:val="00222CF8"/>
    <w:rsid w:val="00224A5B"/>
    <w:rsid w:val="00257340"/>
    <w:rsid w:val="002702CE"/>
    <w:rsid w:val="00270AC6"/>
    <w:rsid w:val="00272404"/>
    <w:rsid w:val="00283E2D"/>
    <w:rsid w:val="00286239"/>
    <w:rsid w:val="002A319F"/>
    <w:rsid w:val="002A7CE4"/>
    <w:rsid w:val="002B11D4"/>
    <w:rsid w:val="002B1BAC"/>
    <w:rsid w:val="002B6383"/>
    <w:rsid w:val="002C0505"/>
    <w:rsid w:val="002C082A"/>
    <w:rsid w:val="002C2C64"/>
    <w:rsid w:val="002C37A9"/>
    <w:rsid w:val="002C65E6"/>
    <w:rsid w:val="002D5496"/>
    <w:rsid w:val="002F03AC"/>
    <w:rsid w:val="002F27A0"/>
    <w:rsid w:val="00302C1B"/>
    <w:rsid w:val="00304F23"/>
    <w:rsid w:val="0031023C"/>
    <w:rsid w:val="0031031C"/>
    <w:rsid w:val="00311669"/>
    <w:rsid w:val="00313670"/>
    <w:rsid w:val="00317E46"/>
    <w:rsid w:val="00320149"/>
    <w:rsid w:val="003253AD"/>
    <w:rsid w:val="003439AF"/>
    <w:rsid w:val="00346317"/>
    <w:rsid w:val="00346B90"/>
    <w:rsid w:val="003520C7"/>
    <w:rsid w:val="00353E04"/>
    <w:rsid w:val="00374346"/>
    <w:rsid w:val="00384A30"/>
    <w:rsid w:val="00392FFD"/>
    <w:rsid w:val="003B31D3"/>
    <w:rsid w:val="003B3A7E"/>
    <w:rsid w:val="003C3DE7"/>
    <w:rsid w:val="003D050A"/>
    <w:rsid w:val="003D1700"/>
    <w:rsid w:val="003D5D13"/>
    <w:rsid w:val="003E01B5"/>
    <w:rsid w:val="003E2C59"/>
    <w:rsid w:val="003E6727"/>
    <w:rsid w:val="0040164E"/>
    <w:rsid w:val="00402849"/>
    <w:rsid w:val="0041475C"/>
    <w:rsid w:val="004329E0"/>
    <w:rsid w:val="004365F1"/>
    <w:rsid w:val="00441891"/>
    <w:rsid w:val="0044278E"/>
    <w:rsid w:val="0044622E"/>
    <w:rsid w:val="0046294A"/>
    <w:rsid w:val="004654EF"/>
    <w:rsid w:val="00483238"/>
    <w:rsid w:val="00484864"/>
    <w:rsid w:val="00484A08"/>
    <w:rsid w:val="00486800"/>
    <w:rsid w:val="00490BC8"/>
    <w:rsid w:val="00494A2F"/>
    <w:rsid w:val="004A3D59"/>
    <w:rsid w:val="004B4755"/>
    <w:rsid w:val="004C43CB"/>
    <w:rsid w:val="004D14BA"/>
    <w:rsid w:val="004D3A9D"/>
    <w:rsid w:val="004D457B"/>
    <w:rsid w:val="004D72D3"/>
    <w:rsid w:val="004E020D"/>
    <w:rsid w:val="004F4C43"/>
    <w:rsid w:val="004F6B9C"/>
    <w:rsid w:val="004F6BEA"/>
    <w:rsid w:val="005055D0"/>
    <w:rsid w:val="0050757F"/>
    <w:rsid w:val="00515280"/>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D74"/>
    <w:rsid w:val="005E4971"/>
    <w:rsid w:val="005E7D4C"/>
    <w:rsid w:val="005E7EDB"/>
    <w:rsid w:val="005F0CFA"/>
    <w:rsid w:val="005F76DC"/>
    <w:rsid w:val="00600A06"/>
    <w:rsid w:val="006110F7"/>
    <w:rsid w:val="00611B7A"/>
    <w:rsid w:val="00615108"/>
    <w:rsid w:val="00624188"/>
    <w:rsid w:val="00632543"/>
    <w:rsid w:val="006363E2"/>
    <w:rsid w:val="00636C20"/>
    <w:rsid w:val="00645484"/>
    <w:rsid w:val="00646629"/>
    <w:rsid w:val="00652AFE"/>
    <w:rsid w:val="00655303"/>
    <w:rsid w:val="00667C42"/>
    <w:rsid w:val="00677D5D"/>
    <w:rsid w:val="00680F5D"/>
    <w:rsid w:val="006964F8"/>
    <w:rsid w:val="006A0E54"/>
    <w:rsid w:val="006A2BD5"/>
    <w:rsid w:val="006A4115"/>
    <w:rsid w:val="006A4928"/>
    <w:rsid w:val="006B0ADF"/>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6E88"/>
    <w:rsid w:val="00736F89"/>
    <w:rsid w:val="00747D14"/>
    <w:rsid w:val="007572A3"/>
    <w:rsid w:val="00770437"/>
    <w:rsid w:val="007732AD"/>
    <w:rsid w:val="00773DDE"/>
    <w:rsid w:val="00775CDB"/>
    <w:rsid w:val="00786296"/>
    <w:rsid w:val="00795D99"/>
    <w:rsid w:val="0079725A"/>
    <w:rsid w:val="00797E15"/>
    <w:rsid w:val="007A3601"/>
    <w:rsid w:val="007A71EB"/>
    <w:rsid w:val="007B3B7B"/>
    <w:rsid w:val="007B5A32"/>
    <w:rsid w:val="007B649E"/>
    <w:rsid w:val="007B7F8D"/>
    <w:rsid w:val="007C52D9"/>
    <w:rsid w:val="007C6F91"/>
    <w:rsid w:val="007D7F6F"/>
    <w:rsid w:val="007E4BD0"/>
    <w:rsid w:val="007F6ADD"/>
    <w:rsid w:val="00801EDB"/>
    <w:rsid w:val="0081391A"/>
    <w:rsid w:val="008232DB"/>
    <w:rsid w:val="00833963"/>
    <w:rsid w:val="008372C8"/>
    <w:rsid w:val="008641A1"/>
    <w:rsid w:val="00871FF5"/>
    <w:rsid w:val="0087595D"/>
    <w:rsid w:val="00875A5D"/>
    <w:rsid w:val="00875EA0"/>
    <w:rsid w:val="00877152"/>
    <w:rsid w:val="008857F1"/>
    <w:rsid w:val="00887138"/>
    <w:rsid w:val="00893FB1"/>
    <w:rsid w:val="00895D32"/>
    <w:rsid w:val="008963FB"/>
    <w:rsid w:val="008A13A5"/>
    <w:rsid w:val="008C2F71"/>
    <w:rsid w:val="008D1E83"/>
    <w:rsid w:val="008E0843"/>
    <w:rsid w:val="008E20FC"/>
    <w:rsid w:val="008E560B"/>
    <w:rsid w:val="008F1E20"/>
    <w:rsid w:val="008F5F11"/>
    <w:rsid w:val="00905A61"/>
    <w:rsid w:val="00906C7F"/>
    <w:rsid w:val="0090715C"/>
    <w:rsid w:val="00907803"/>
    <w:rsid w:val="00916F60"/>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456E"/>
    <w:rsid w:val="00A64641"/>
    <w:rsid w:val="00A66333"/>
    <w:rsid w:val="00A73062"/>
    <w:rsid w:val="00A87CD3"/>
    <w:rsid w:val="00A94D3F"/>
    <w:rsid w:val="00AA1A46"/>
    <w:rsid w:val="00AC0DAF"/>
    <w:rsid w:val="00AC28B4"/>
    <w:rsid w:val="00AD32B2"/>
    <w:rsid w:val="00AE40FB"/>
    <w:rsid w:val="00AE7179"/>
    <w:rsid w:val="00B05F1F"/>
    <w:rsid w:val="00B10E06"/>
    <w:rsid w:val="00B228AE"/>
    <w:rsid w:val="00B30DAA"/>
    <w:rsid w:val="00B3147D"/>
    <w:rsid w:val="00B364FD"/>
    <w:rsid w:val="00B444F1"/>
    <w:rsid w:val="00B47A1C"/>
    <w:rsid w:val="00B575BC"/>
    <w:rsid w:val="00B57667"/>
    <w:rsid w:val="00B80919"/>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FCA"/>
    <w:rsid w:val="00C42A06"/>
    <w:rsid w:val="00C441A3"/>
    <w:rsid w:val="00C47957"/>
    <w:rsid w:val="00C5392A"/>
    <w:rsid w:val="00C814BA"/>
    <w:rsid w:val="00C92738"/>
    <w:rsid w:val="00C952E4"/>
    <w:rsid w:val="00C97B53"/>
    <w:rsid w:val="00CA3B35"/>
    <w:rsid w:val="00CA6B11"/>
    <w:rsid w:val="00CB0E0F"/>
    <w:rsid w:val="00CC0BBC"/>
    <w:rsid w:val="00CC4566"/>
    <w:rsid w:val="00CD0976"/>
    <w:rsid w:val="00CD3265"/>
    <w:rsid w:val="00CD4BDF"/>
    <w:rsid w:val="00CD69B8"/>
    <w:rsid w:val="00CE484A"/>
    <w:rsid w:val="00CF0464"/>
    <w:rsid w:val="00D004B4"/>
    <w:rsid w:val="00D03B99"/>
    <w:rsid w:val="00D11227"/>
    <w:rsid w:val="00D15553"/>
    <w:rsid w:val="00D17CBE"/>
    <w:rsid w:val="00D2069B"/>
    <w:rsid w:val="00D27EBF"/>
    <w:rsid w:val="00D31BCC"/>
    <w:rsid w:val="00D34857"/>
    <w:rsid w:val="00D451E5"/>
    <w:rsid w:val="00D816BE"/>
    <w:rsid w:val="00D83523"/>
    <w:rsid w:val="00D911D7"/>
    <w:rsid w:val="00D92A1D"/>
    <w:rsid w:val="00D95771"/>
    <w:rsid w:val="00D97E77"/>
    <w:rsid w:val="00DA0708"/>
    <w:rsid w:val="00DA25FF"/>
    <w:rsid w:val="00DA3475"/>
    <w:rsid w:val="00DC5209"/>
    <w:rsid w:val="00DD4F2E"/>
    <w:rsid w:val="00DE0F6F"/>
    <w:rsid w:val="00DF161E"/>
    <w:rsid w:val="00E071D8"/>
    <w:rsid w:val="00E0733B"/>
    <w:rsid w:val="00E120CD"/>
    <w:rsid w:val="00E16E73"/>
    <w:rsid w:val="00E21D6A"/>
    <w:rsid w:val="00E31C40"/>
    <w:rsid w:val="00E330C8"/>
    <w:rsid w:val="00E44586"/>
    <w:rsid w:val="00E46CE7"/>
    <w:rsid w:val="00E56670"/>
    <w:rsid w:val="00E66351"/>
    <w:rsid w:val="00E953C1"/>
    <w:rsid w:val="00EA407B"/>
    <w:rsid w:val="00EA4E79"/>
    <w:rsid w:val="00EA505F"/>
    <w:rsid w:val="00EB6033"/>
    <w:rsid w:val="00EC104C"/>
    <w:rsid w:val="00EC24E2"/>
    <w:rsid w:val="00EE15E7"/>
    <w:rsid w:val="00EF1DA6"/>
    <w:rsid w:val="00EF34A5"/>
    <w:rsid w:val="00EF5EF2"/>
    <w:rsid w:val="00EF7DC6"/>
    <w:rsid w:val="00F12935"/>
    <w:rsid w:val="00F22F17"/>
    <w:rsid w:val="00F358D1"/>
    <w:rsid w:val="00F4078A"/>
    <w:rsid w:val="00F44145"/>
    <w:rsid w:val="00F512DE"/>
    <w:rsid w:val="00F549BB"/>
    <w:rsid w:val="00F63D29"/>
    <w:rsid w:val="00F6418C"/>
    <w:rsid w:val="00F71264"/>
    <w:rsid w:val="00F72DBD"/>
    <w:rsid w:val="00F73942"/>
    <w:rsid w:val="00F74AB7"/>
    <w:rsid w:val="00F803CB"/>
    <w:rsid w:val="00F827A2"/>
    <w:rsid w:val="00F85D48"/>
    <w:rsid w:val="00F92732"/>
    <w:rsid w:val="00F949C9"/>
    <w:rsid w:val="00F956E4"/>
    <w:rsid w:val="00FA7281"/>
    <w:rsid w:val="00FD08B0"/>
    <w:rsid w:val="00FD2912"/>
    <w:rsid w:val="00FD3FFF"/>
    <w:rsid w:val="00FD755E"/>
    <w:rsid w:val="00FE0AED"/>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2019-03-25T12:06:00Z</cp:lastPrinted>
  <dcterms:created xsi:type="dcterms:W3CDTF">2019-05-17T15:41:00Z</dcterms:created>
  <dcterms:modified xsi:type="dcterms:W3CDTF">2019-05-20T09:42:00Z</dcterms:modified>
</cp:coreProperties>
</file>