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17"/>
        <w:gridCol w:w="10035"/>
      </w:tblGrid>
      <w:tr w:rsidR="008E0B09" w14:paraId="2C055FC8" w14:textId="77777777" w:rsidTr="00AD17D1">
        <w:trPr>
          <w:trHeight w:val="468"/>
        </w:trPr>
        <w:tc>
          <w:tcPr>
            <w:tcW w:w="10752" w:type="dxa"/>
            <w:gridSpan w:val="2"/>
          </w:tcPr>
          <w:p w14:paraId="0BDF9A6E" w14:textId="73F08F58" w:rsidR="008E0B09" w:rsidRPr="008E0B09" w:rsidRDefault="5F9C8E9B" w:rsidP="00021C34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bookmarkStart w:id="0" w:name="_Hlk35355266"/>
            <w:r w:rsidRPr="5F9C8E9B">
              <w:rPr>
                <w:rFonts w:ascii="Segoe Print" w:eastAsia="Segoe Print" w:hAnsi="Segoe Print" w:cs="Segoe Print"/>
                <w:sz w:val="36"/>
                <w:szCs w:val="36"/>
              </w:rPr>
              <w:t>Monday</w:t>
            </w:r>
          </w:p>
        </w:tc>
      </w:tr>
      <w:tr w:rsidR="008E0B09" w14:paraId="0A6CB2C4" w14:textId="77777777" w:rsidTr="00AD17D1">
        <w:trPr>
          <w:cantSplit/>
          <w:trHeight w:val="1158"/>
        </w:trPr>
        <w:tc>
          <w:tcPr>
            <w:tcW w:w="279" w:type="dxa"/>
            <w:shd w:val="clear" w:color="auto" w:fill="9CC2E5" w:themeFill="accent1" w:themeFillTint="99"/>
            <w:textDirection w:val="btLr"/>
          </w:tcPr>
          <w:p w14:paraId="49A56AFD" w14:textId="77777777" w:rsidR="008E0B09" w:rsidRPr="008E0B09" w:rsidRDefault="5F9C8E9B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5F9C8E9B">
              <w:rPr>
                <w:rFonts w:ascii="Segoe Print" w:eastAsia="Segoe Print" w:hAnsi="Segoe Print" w:cs="Segoe Print"/>
                <w:sz w:val="28"/>
                <w:szCs w:val="28"/>
              </w:rPr>
              <w:t>English</w:t>
            </w:r>
          </w:p>
        </w:tc>
        <w:tc>
          <w:tcPr>
            <w:tcW w:w="10473" w:type="dxa"/>
          </w:tcPr>
          <w:p w14:paraId="211030B0" w14:textId="67492E9B" w:rsidR="008E0B09" w:rsidRPr="00021C34" w:rsidRDefault="5F9C8E9B" w:rsidP="5F9C8E9B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Starter: Correct the spelling and punctuation.</w:t>
            </w:r>
            <w:r w:rsidRPr="00021C34"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</w:p>
          <w:p w14:paraId="42C9B8D0" w14:textId="513917EE" w:rsidR="008E0B09" w:rsidRPr="00021C34" w:rsidRDefault="008E0B09" w:rsidP="5F9C8E9B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013BC40A" w14:textId="67492E9B" w:rsidR="008E0B09" w:rsidRPr="00021C34" w:rsidRDefault="5F9C8E9B" w:rsidP="5F9C8E9B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there was once a man named </w:t>
            </w:r>
            <w:proofErr w:type="spellStart"/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>erik</w:t>
            </w:r>
            <w:proofErr w:type="spellEnd"/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he lived in </w:t>
            </w:r>
            <w:proofErr w:type="spellStart"/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>norway</w:t>
            </w:r>
            <w:proofErr w:type="spellEnd"/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with his wife and son </w:t>
            </w:r>
          </w:p>
          <w:p w14:paraId="572C4837" w14:textId="67492E9B" w:rsidR="008E0B09" w:rsidRPr="00021C34" w:rsidRDefault="5F9C8E9B" w:rsidP="5F9C8E9B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he was a great worrier </w:t>
            </w:r>
            <w:proofErr w:type="spellStart"/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>erik</w:t>
            </w:r>
            <w:proofErr w:type="spellEnd"/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was a fierce as a tiger</w:t>
            </w:r>
          </w:p>
          <w:p w14:paraId="1D7947C2" w14:textId="55445AE8" w:rsidR="008E0B09" w:rsidRPr="00021C34" w:rsidRDefault="008E0B09" w:rsidP="5F9C8E9B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1ED1FC0F" w14:textId="2C3A4AD3" w:rsidR="008E0B09" w:rsidRPr="00021C34" w:rsidRDefault="5F9C8E9B" w:rsidP="5F9C8E9B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IALT: revise expanded noun phrases.</w:t>
            </w:r>
          </w:p>
          <w:p w14:paraId="267DC7DB" w14:textId="791CC7B8" w:rsidR="008E0B09" w:rsidRPr="00021C34" w:rsidRDefault="5F9C8E9B" w:rsidP="5F9C8E9B">
            <w:pPr>
              <w:rPr>
                <w:rFonts w:ascii="Segoe Print" w:eastAsia="Segoe Print" w:hAnsi="Segoe Print" w:cs="Segoe Print"/>
                <w:sz w:val="24"/>
                <w:szCs w:val="18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>What is an expanded noun phrase?</w:t>
            </w:r>
            <w:r w:rsidRPr="00021C34">
              <w:rPr>
                <w:rFonts w:ascii="Segoe Print" w:eastAsia="Segoe Print" w:hAnsi="Segoe Print" w:cs="Segoe Print"/>
                <w:sz w:val="24"/>
                <w:szCs w:val="20"/>
              </w:rPr>
              <w:t xml:space="preserve"> </w:t>
            </w:r>
          </w:p>
          <w:p w14:paraId="0B8C808C" w14:textId="2DB6E388" w:rsidR="008E0B09" w:rsidRPr="00021C34" w:rsidRDefault="008E0B09" w:rsidP="5F9C8E9B">
            <w:pPr>
              <w:rPr>
                <w:rFonts w:ascii="Segoe Print" w:eastAsia="Segoe Print" w:hAnsi="Segoe Print" w:cs="Segoe Print"/>
                <w:sz w:val="24"/>
                <w:szCs w:val="18"/>
              </w:rPr>
            </w:pPr>
            <w:r w:rsidRPr="00021C34">
              <w:rPr>
                <w:noProof/>
                <w:sz w:val="24"/>
                <w:lang w:eastAsia="en-GB"/>
              </w:rPr>
              <w:drawing>
                <wp:inline distT="0" distB="0" distL="0" distR="0" wp14:anchorId="7EC13726" wp14:editId="4B6883B9">
                  <wp:extent cx="5288280" cy="3051778"/>
                  <wp:effectExtent l="0" t="0" r="7620" b="0"/>
                  <wp:docPr id="994053889" name="Picture 99405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61" cy="3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B6D1C" w14:textId="0822970A" w:rsidR="008E0B09" w:rsidRPr="00021C34" w:rsidRDefault="008E0B09" w:rsidP="5F9C8E9B">
            <w:pPr>
              <w:rPr>
                <w:rFonts w:ascii="Segoe Print" w:eastAsia="Segoe Print" w:hAnsi="Segoe Print" w:cs="Segoe Print"/>
                <w:sz w:val="24"/>
                <w:szCs w:val="18"/>
              </w:rPr>
            </w:pPr>
          </w:p>
          <w:p w14:paraId="0A143E70" w14:textId="088B7EE6" w:rsidR="008E0B09" w:rsidRDefault="5F9C8E9B" w:rsidP="5F9C8E9B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An expanded noun phrase is a way to describe the noun </w:t>
            </w:r>
            <w:r w:rsidR="00050F01">
              <w:rPr>
                <w:rFonts w:ascii="Segoe Print" w:eastAsia="Segoe Print" w:hAnsi="Segoe Print" w:cs="Segoe Print"/>
                <w:sz w:val="24"/>
                <w:szCs w:val="24"/>
              </w:rPr>
              <w:t xml:space="preserve">by adding more information. </w:t>
            </w:r>
          </w:p>
          <w:p w14:paraId="6A900542" w14:textId="7709927E" w:rsidR="00050F01" w:rsidRDefault="00050F01" w:rsidP="5F9C8E9B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Example:</w:t>
            </w:r>
          </w:p>
          <w:p w14:paraId="4545DEDD" w14:textId="03922DA6" w:rsidR="00050F01" w:rsidRDefault="00050F01" w:rsidP="5F9C8E9B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All of the tired, weary warriors fell asleep in the boat. </w:t>
            </w:r>
          </w:p>
          <w:p w14:paraId="19EDD9D4" w14:textId="79A52804" w:rsidR="00050F01" w:rsidRDefault="00050F01" w:rsidP="5F9C8E9B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The powerful, shining sword that Erik carried was called </w:t>
            </w:r>
            <w:proofErr w:type="spellStart"/>
            <w:r>
              <w:rPr>
                <w:rFonts w:ascii="Segoe Print" w:eastAsia="Segoe Print" w:hAnsi="Segoe Print" w:cs="Segoe Print"/>
                <w:sz w:val="24"/>
                <w:szCs w:val="24"/>
              </w:rPr>
              <w:t>Blueblade</w:t>
            </w:r>
            <w:proofErr w:type="spellEnd"/>
            <w:r>
              <w:rPr>
                <w:rFonts w:ascii="Segoe Print" w:eastAsia="Segoe Print" w:hAnsi="Segoe Print" w:cs="Segoe Print"/>
                <w:sz w:val="24"/>
                <w:szCs w:val="24"/>
              </w:rPr>
              <w:t>.</w:t>
            </w:r>
          </w:p>
          <w:p w14:paraId="3125A45E" w14:textId="77777777" w:rsidR="00C81B44" w:rsidRPr="00C81B44" w:rsidRDefault="00246DAD" w:rsidP="00C81B44">
            <w:pPr>
              <w:rPr>
                <w:rFonts w:ascii="Segoe Print" w:eastAsia="Segoe Print" w:hAnsi="Segoe Print" w:cs="Segoe Print"/>
                <w:color w:val="000000" w:themeColor="text1"/>
                <w:sz w:val="24"/>
                <w:szCs w:val="18"/>
              </w:rPr>
            </w:pPr>
            <w:hyperlink r:id="rId11">
              <w:r w:rsidR="00C81B44" w:rsidRPr="00C81B44">
                <w:rPr>
                  <w:rStyle w:val="Hyperlink"/>
                  <w:rFonts w:ascii="Segoe Print" w:eastAsia="Segoe Print" w:hAnsi="Segoe Print" w:cs="Segoe Print"/>
                  <w:color w:val="000000" w:themeColor="text1"/>
                  <w:sz w:val="24"/>
                  <w:szCs w:val="24"/>
                  <w:u w:val="none"/>
                </w:rPr>
                <w:t>Watch</w:t>
              </w:r>
            </w:hyperlink>
            <w:r w:rsidR="00C81B44" w:rsidRPr="00C81B44">
              <w:rPr>
                <w:rStyle w:val="Hyperlink"/>
                <w:rFonts w:ascii="Segoe Print" w:eastAsia="Segoe Print" w:hAnsi="Segoe Print" w:cs="Segoe Print"/>
                <w:color w:val="000000" w:themeColor="text1"/>
                <w:sz w:val="24"/>
                <w:szCs w:val="24"/>
                <w:u w:val="none"/>
              </w:rPr>
              <w:t xml:space="preserve"> ‘The Expanded Noun Phrase Song’ on </w:t>
            </w:r>
            <w:proofErr w:type="spellStart"/>
            <w:r w:rsidR="00C81B44" w:rsidRPr="00C81B44">
              <w:rPr>
                <w:rStyle w:val="Hyperlink"/>
                <w:rFonts w:ascii="Segoe Print" w:eastAsia="Segoe Print" w:hAnsi="Segoe Print" w:cs="Segoe Print"/>
                <w:color w:val="000000" w:themeColor="text1"/>
                <w:sz w:val="24"/>
                <w:szCs w:val="24"/>
                <w:u w:val="none"/>
              </w:rPr>
              <w:t>Youtube</w:t>
            </w:r>
            <w:proofErr w:type="spellEnd"/>
            <w:r w:rsidR="00C81B44" w:rsidRPr="00C81B44">
              <w:rPr>
                <w:rStyle w:val="Hyperlink"/>
                <w:rFonts w:ascii="Segoe Print" w:eastAsia="Segoe Print" w:hAnsi="Segoe Print" w:cs="Segoe Print"/>
                <w:color w:val="000000" w:themeColor="text1"/>
                <w:sz w:val="24"/>
                <w:szCs w:val="24"/>
                <w:u w:val="none"/>
              </w:rPr>
              <w:t>.</w:t>
            </w:r>
          </w:p>
          <w:p w14:paraId="4FFD0E9F" w14:textId="77777777" w:rsidR="00050F01" w:rsidRPr="00021C34" w:rsidRDefault="00050F01" w:rsidP="5F9C8E9B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4EA5DB9A" w14:textId="17B30CD9" w:rsidR="008E0B09" w:rsidRPr="00021C34" w:rsidRDefault="5F9C8E9B" w:rsidP="5F9C8E9B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Task: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Write some sentences with expanded noun phrases about Erik the Viking and what he looks like and draw a picture of him.</w:t>
            </w:r>
          </w:p>
          <w:p w14:paraId="672A6659" w14:textId="77319C26" w:rsidR="008E0B09" w:rsidRPr="00021C34" w:rsidRDefault="5F9C8E9B" w:rsidP="5F9C8E9B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Extension: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Brain Bubble why you would use com</w:t>
            </w:r>
            <w:r w:rsidR="007C1D1B" w:rsidRPr="00021C34">
              <w:rPr>
                <w:rFonts w:ascii="Segoe Print" w:eastAsia="Segoe Print" w:hAnsi="Segoe Print" w:cs="Segoe Print"/>
                <w:sz w:val="24"/>
                <w:szCs w:val="24"/>
              </w:rPr>
              <w:t>mas to separate the adjectives.</w:t>
            </w:r>
          </w:p>
        </w:tc>
      </w:tr>
    </w:tbl>
    <w:p w14:paraId="372AC39D" w14:textId="6FE07788" w:rsidR="00D2203C" w:rsidRDefault="00021C34">
      <w:r>
        <w:br w:type="page"/>
      </w:r>
      <w:bookmarkEnd w:id="0"/>
    </w:p>
    <w:tbl>
      <w:tblPr>
        <w:tblStyle w:val="TableGrid"/>
        <w:tblpPr w:leftFromText="180" w:rightFromText="180" w:vertAnchor="text" w:horzAnchor="margin" w:tblpY="353"/>
        <w:tblW w:w="10752" w:type="dxa"/>
        <w:tblLook w:val="04A0" w:firstRow="1" w:lastRow="0" w:firstColumn="1" w:lastColumn="0" w:noHBand="0" w:noVBand="1"/>
      </w:tblPr>
      <w:tblGrid>
        <w:gridCol w:w="725"/>
        <w:gridCol w:w="10027"/>
      </w:tblGrid>
      <w:tr w:rsidR="00D2203C" w14:paraId="254DC798" w14:textId="77777777" w:rsidTr="00D2203C">
        <w:trPr>
          <w:trHeight w:val="468"/>
        </w:trPr>
        <w:tc>
          <w:tcPr>
            <w:tcW w:w="10752" w:type="dxa"/>
            <w:gridSpan w:val="2"/>
          </w:tcPr>
          <w:p w14:paraId="08EA7316" w14:textId="77777777" w:rsidR="00D2203C" w:rsidRPr="008E0B09" w:rsidRDefault="00D2203C" w:rsidP="00D2203C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Tuesday</w:t>
            </w:r>
          </w:p>
        </w:tc>
      </w:tr>
      <w:tr w:rsidR="00D2203C" w14:paraId="1C723E99" w14:textId="77777777" w:rsidTr="00D2203C">
        <w:trPr>
          <w:cantSplit/>
          <w:trHeight w:val="1158"/>
        </w:trPr>
        <w:tc>
          <w:tcPr>
            <w:tcW w:w="725" w:type="dxa"/>
            <w:shd w:val="clear" w:color="auto" w:fill="9CC2E5" w:themeFill="accent1" w:themeFillTint="99"/>
            <w:textDirection w:val="btLr"/>
          </w:tcPr>
          <w:p w14:paraId="33EED954" w14:textId="77777777" w:rsidR="00D2203C" w:rsidRPr="008E0B09" w:rsidRDefault="00D2203C" w:rsidP="00D2203C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5F9C8E9B">
              <w:rPr>
                <w:rFonts w:ascii="Segoe Print" w:eastAsia="Segoe Print" w:hAnsi="Segoe Print" w:cs="Segoe Print"/>
                <w:sz w:val="28"/>
                <w:szCs w:val="28"/>
              </w:rPr>
              <w:t>English</w:t>
            </w:r>
          </w:p>
        </w:tc>
        <w:tc>
          <w:tcPr>
            <w:tcW w:w="10027" w:type="dxa"/>
          </w:tcPr>
          <w:p w14:paraId="6D142D73" w14:textId="77777777" w:rsidR="00D2203C" w:rsidRPr="00021C34" w:rsidRDefault="00D2203C" w:rsidP="00D2203C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Starter: Correct the spelling and punctuation.</w:t>
            </w:r>
            <w:r w:rsidRPr="00021C34"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</w:p>
          <w:p w14:paraId="3A208EFC" w14:textId="77777777" w:rsidR="00D2203C" w:rsidRPr="00021C34" w:rsidRDefault="00D2203C" w:rsidP="00D2203C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0E1A3D48" w14:textId="77777777" w:rsidR="00D2203C" w:rsidRDefault="00D2203C" w:rsidP="00D2203C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How did I get here asked the confused </w:t>
            </w:r>
            <w:proofErr w:type="gramStart"/>
            <w:r>
              <w:rPr>
                <w:rFonts w:ascii="Segoe Print" w:eastAsia="Segoe Print" w:hAnsi="Segoe Print" w:cs="Segoe Print"/>
                <w:sz w:val="24"/>
                <w:szCs w:val="28"/>
              </w:rPr>
              <w:t>man</w:t>
            </w:r>
            <w:proofErr w:type="gramEnd"/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</w:p>
          <w:p w14:paraId="1FAD9D91" w14:textId="3B22E8DB" w:rsidR="00D2203C" w:rsidRDefault="003E0BFF" w:rsidP="00D2203C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proofErr w:type="gramStart"/>
            <w:r>
              <w:rPr>
                <w:rFonts w:ascii="Segoe Print" w:eastAsia="Segoe Print" w:hAnsi="Segoe Print" w:cs="Segoe Print"/>
                <w:sz w:val="24"/>
                <w:szCs w:val="28"/>
              </w:rPr>
              <w:t>You</w:t>
            </w:r>
            <w:proofErr w:type="gramEnd"/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Segoe Print" w:eastAsia="Segoe Print" w:hAnsi="Segoe Print" w:cs="Segoe Print"/>
                <w:sz w:val="24"/>
                <w:szCs w:val="28"/>
              </w:rPr>
              <w:t>cam</w:t>
            </w:r>
            <w:proofErr w:type="spellEnd"/>
            <w:r w:rsidR="00D2203C">
              <w:rPr>
                <w:rFonts w:ascii="Segoe Print" w:eastAsia="Segoe Print" w:hAnsi="Segoe Print" w:cs="Segoe Print"/>
                <w:sz w:val="24"/>
                <w:szCs w:val="28"/>
              </w:rPr>
              <w:t xml:space="preserve"> here by your longboat gold dragon </w:t>
            </w:r>
            <w:proofErr w:type="spellStart"/>
            <w:r w:rsidR="00D2203C">
              <w:rPr>
                <w:rFonts w:ascii="Segoe Print" w:eastAsia="Segoe Print" w:hAnsi="Segoe Print" w:cs="Segoe Print"/>
                <w:sz w:val="24"/>
                <w:szCs w:val="28"/>
              </w:rPr>
              <w:t>dont</w:t>
            </w:r>
            <w:proofErr w:type="spellEnd"/>
            <w:r w:rsidR="00D2203C">
              <w:rPr>
                <w:rFonts w:ascii="Segoe Print" w:eastAsia="Segoe Print" w:hAnsi="Segoe Print" w:cs="Segoe Print"/>
                <w:sz w:val="24"/>
                <w:szCs w:val="28"/>
              </w:rPr>
              <w:t xml:space="preserve"> you remember asked the young beautiful girl </w:t>
            </w:r>
          </w:p>
          <w:p w14:paraId="6282962C" w14:textId="77777777" w:rsidR="00D2203C" w:rsidRPr="00021C34" w:rsidRDefault="00D2203C" w:rsidP="00D2203C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46C7EF4C" w14:textId="77777777" w:rsidR="00D2203C" w:rsidRPr="00021C34" w:rsidRDefault="00D2203C" w:rsidP="00D2203C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use similes</w:t>
            </w: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.</w:t>
            </w:r>
          </w:p>
          <w:p w14:paraId="7F34243A" w14:textId="77777777" w:rsidR="00D2203C" w:rsidRPr="00021C34" w:rsidRDefault="00D2203C" w:rsidP="00D2203C">
            <w:pPr>
              <w:rPr>
                <w:rFonts w:ascii="Segoe Print" w:eastAsia="Segoe Print" w:hAnsi="Segoe Print" w:cs="Segoe Print"/>
                <w:sz w:val="24"/>
                <w:szCs w:val="18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>What is a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 simile? </w:t>
            </w:r>
          </w:p>
          <w:p w14:paraId="0E5EBB4F" w14:textId="77777777" w:rsidR="00D2203C" w:rsidRPr="00021C34" w:rsidRDefault="00D2203C" w:rsidP="003E0BFF">
            <w:pPr>
              <w:jc w:val="center"/>
              <w:rPr>
                <w:rFonts w:ascii="Segoe Print" w:eastAsia="Segoe Print" w:hAnsi="Segoe Print" w:cs="Segoe Print"/>
                <w:sz w:val="24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D8378A" wp14:editId="5687D367">
                  <wp:extent cx="3505200" cy="2366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658" cy="237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49173" w14:textId="77777777" w:rsidR="00D2203C" w:rsidRDefault="00D2203C" w:rsidP="00D2203C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A Simile is a way of describing by comparing one thing to something else using “like” or “as”. </w:t>
            </w:r>
          </w:p>
          <w:p w14:paraId="588CDB1E" w14:textId="77777777" w:rsidR="00D2203C" w:rsidRDefault="00D2203C" w:rsidP="00D2203C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2EBEEEC8" w14:textId="77777777" w:rsidR="00D2203C" w:rsidRDefault="00D2203C" w:rsidP="00D2203C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Example:</w:t>
            </w:r>
          </w:p>
          <w:p w14:paraId="6DDB432C" w14:textId="77777777" w:rsidR="00D2203C" w:rsidRDefault="00D2203C" w:rsidP="00D2203C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The girl was as tall as a tree. </w:t>
            </w:r>
          </w:p>
          <w:p w14:paraId="0FACEAFE" w14:textId="5454E1D2" w:rsidR="00D2203C" w:rsidRDefault="00D2203C" w:rsidP="00D2203C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(The girl was not really as tall as a tree, but it makes the reader believe and visualise that she is a very tall girl.) </w:t>
            </w:r>
          </w:p>
          <w:p w14:paraId="77BFDD6C" w14:textId="77777777" w:rsidR="00D2203C" w:rsidRPr="00021C34" w:rsidRDefault="00D2203C" w:rsidP="00D2203C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169E7F8F" w14:textId="2ED5AA54" w:rsidR="00D2203C" w:rsidRDefault="00D2203C" w:rsidP="00D2203C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Task: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Write some sentences 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with similes in them about the Longboat Golden Dragon. Describes what she looks like. How fast </w:t>
            </w:r>
            <w:r w:rsidR="003E0BFF">
              <w:rPr>
                <w:rFonts w:ascii="Segoe Print" w:eastAsia="Segoe Print" w:hAnsi="Segoe Print" w:cs="Segoe Print"/>
                <w:sz w:val="24"/>
                <w:szCs w:val="24"/>
              </w:rPr>
              <w:t>does she go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? </w:t>
            </w:r>
          </w:p>
          <w:p w14:paraId="59904639" w14:textId="4BB242B3" w:rsidR="00D2203C" w:rsidRDefault="00D2203C" w:rsidP="00D2203C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How does Erik steer </w:t>
            </w:r>
            <w:r w:rsidR="003E0BFF">
              <w:rPr>
                <w:rFonts w:ascii="Segoe Print" w:eastAsia="Segoe Print" w:hAnsi="Segoe Print" w:cs="Segoe Print"/>
                <w:sz w:val="24"/>
                <w:szCs w:val="28"/>
              </w:rPr>
              <w:t xml:space="preserve">the </w:t>
            </w:r>
            <w:r>
              <w:rPr>
                <w:rFonts w:ascii="Segoe Print" w:eastAsia="Segoe Print" w:hAnsi="Segoe Print" w:cs="Segoe Print"/>
                <w:sz w:val="24"/>
                <w:szCs w:val="28"/>
              </w:rPr>
              <w:t>boat?</w:t>
            </w:r>
          </w:p>
          <w:p w14:paraId="0EE2D82B" w14:textId="77777777" w:rsidR="00D2203C" w:rsidRPr="00021C34" w:rsidRDefault="00D2203C" w:rsidP="00D2203C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2F8BACD5" w14:textId="092CFBD9" w:rsidR="00D2203C" w:rsidRPr="00021C34" w:rsidRDefault="00D2203C" w:rsidP="003E0BFF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Extension: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Brain Bubble 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why it is important to use description in your writing. </w:t>
            </w:r>
          </w:p>
        </w:tc>
      </w:tr>
    </w:tbl>
    <w:p w14:paraId="3C5AA79E" w14:textId="7CDD2FD6" w:rsidR="00D2203C" w:rsidRDefault="00D2203C"/>
    <w:p w14:paraId="1DB7F645" w14:textId="395AF636" w:rsidR="00CD6A74" w:rsidRDefault="00CD6A74"/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17"/>
        <w:gridCol w:w="10035"/>
      </w:tblGrid>
      <w:tr w:rsidR="00CD6A74" w14:paraId="432752C4" w14:textId="77777777" w:rsidTr="00D27F31">
        <w:trPr>
          <w:trHeight w:val="468"/>
        </w:trPr>
        <w:tc>
          <w:tcPr>
            <w:tcW w:w="10752" w:type="dxa"/>
            <w:gridSpan w:val="2"/>
          </w:tcPr>
          <w:p w14:paraId="56B043D6" w14:textId="0D6D7095" w:rsidR="00CD6A74" w:rsidRPr="008E0B09" w:rsidRDefault="00D2203C" w:rsidP="00D27F31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Wednesday</w:t>
            </w:r>
          </w:p>
        </w:tc>
      </w:tr>
      <w:tr w:rsidR="00CD6A74" w14:paraId="2F954BBE" w14:textId="77777777" w:rsidTr="00D27F31">
        <w:trPr>
          <w:cantSplit/>
          <w:trHeight w:val="1158"/>
        </w:trPr>
        <w:tc>
          <w:tcPr>
            <w:tcW w:w="279" w:type="dxa"/>
            <w:shd w:val="clear" w:color="auto" w:fill="9CC2E5" w:themeFill="accent1" w:themeFillTint="99"/>
            <w:textDirection w:val="btLr"/>
          </w:tcPr>
          <w:p w14:paraId="569F03DE" w14:textId="77777777" w:rsidR="00CD6A74" w:rsidRPr="008E0B09" w:rsidRDefault="00CD6A74" w:rsidP="00D27F3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5F9C8E9B">
              <w:rPr>
                <w:rFonts w:ascii="Segoe Print" w:eastAsia="Segoe Print" w:hAnsi="Segoe Print" w:cs="Segoe Print"/>
                <w:sz w:val="28"/>
                <w:szCs w:val="28"/>
              </w:rPr>
              <w:t>English</w:t>
            </w:r>
          </w:p>
        </w:tc>
        <w:tc>
          <w:tcPr>
            <w:tcW w:w="10473" w:type="dxa"/>
          </w:tcPr>
          <w:p w14:paraId="53619B8B" w14:textId="77777777" w:rsidR="00BD3E66" w:rsidRPr="00021C34" w:rsidRDefault="00BD3E66" w:rsidP="00BD3E6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Starter: Correct the spelling and punctuation.</w:t>
            </w:r>
            <w:r w:rsidRPr="00021C34"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</w:p>
          <w:p w14:paraId="62990CEB" w14:textId="77777777" w:rsidR="00BD3E66" w:rsidRPr="00021C34" w:rsidRDefault="00BD3E66" w:rsidP="00BD3E66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4FD60CDB" w14:textId="6E1D0D69" w:rsidR="00BD3E66" w:rsidRDefault="00BD3E66" w:rsidP="00D27F31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Erik the Viking wondered </w:t>
            </w:r>
            <w:proofErr w:type="spellStart"/>
            <w:r>
              <w:rPr>
                <w:rFonts w:ascii="Segoe Print" w:eastAsia="Segoe Print" w:hAnsi="Segoe Print" w:cs="Segoe Print"/>
                <w:sz w:val="24"/>
                <w:szCs w:val="28"/>
              </w:rPr>
              <w:t>throu</w:t>
            </w:r>
            <w:proofErr w:type="spellEnd"/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the lonely woods </w:t>
            </w:r>
          </w:p>
          <w:p w14:paraId="6B986D67" w14:textId="7A5BE171" w:rsidR="00BD3E66" w:rsidRDefault="00BD3E66" w:rsidP="00D27F31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How did this happen he said as he turned to Ragnar </w:t>
            </w:r>
            <w:proofErr w:type="gramStart"/>
            <w:r>
              <w:rPr>
                <w:rFonts w:ascii="Segoe Print" w:eastAsia="Segoe Print" w:hAnsi="Segoe Print" w:cs="Segoe Print"/>
                <w:sz w:val="24"/>
                <w:szCs w:val="28"/>
              </w:rPr>
              <w:t>forkbeard</w:t>
            </w:r>
            <w:proofErr w:type="gramEnd"/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</w:p>
          <w:p w14:paraId="31E4AA4E" w14:textId="496A9725" w:rsidR="00BD3E66" w:rsidRDefault="00BD3E66" w:rsidP="00D27F31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I </w:t>
            </w:r>
            <w:proofErr w:type="spellStart"/>
            <w:r>
              <w:rPr>
                <w:rFonts w:ascii="Segoe Print" w:eastAsia="Segoe Print" w:hAnsi="Segoe Print" w:cs="Segoe Print"/>
                <w:sz w:val="24"/>
                <w:szCs w:val="28"/>
              </w:rPr>
              <w:t>can not</w:t>
            </w:r>
            <w:proofErr w:type="spellEnd"/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say Ragnar responded </w:t>
            </w:r>
          </w:p>
          <w:p w14:paraId="19353B6A" w14:textId="2A351B3D" w:rsidR="00BD3E66" w:rsidRDefault="00BD3E66" w:rsidP="00D27F31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5ADA8497" w14:textId="1E2DD16D" w:rsidR="00BD3E66" w:rsidRPr="003E0BFF" w:rsidRDefault="00BD3E66" w:rsidP="00BD3E66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 w:rsidR="003E0BFF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punctuate a </w:t>
            </w:r>
            <w:proofErr w:type="spellStart"/>
            <w:r w:rsidR="003E0BFF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playscipt</w:t>
            </w:r>
            <w:proofErr w:type="spellEnd"/>
            <w:r w:rsidR="003E0BFF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.</w:t>
            </w:r>
            <w: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 </w:t>
            </w:r>
          </w:p>
          <w:p w14:paraId="5F5A9DC6" w14:textId="2C77D150" w:rsidR="00BD3E66" w:rsidRPr="00021C34" w:rsidRDefault="00BD3E66" w:rsidP="00BD3E66">
            <w:pPr>
              <w:rPr>
                <w:rFonts w:ascii="Segoe Print" w:eastAsia="Segoe Print" w:hAnsi="Segoe Print" w:cs="Segoe Print"/>
                <w:sz w:val="24"/>
                <w:szCs w:val="18"/>
              </w:rPr>
            </w:pPr>
            <w:r>
              <w:rPr>
                <w:rFonts w:ascii="Segoe Print" w:eastAsia="Segoe Print" w:hAnsi="Segoe Print" w:cs="Segoe Print"/>
                <w:sz w:val="24"/>
                <w:szCs w:val="18"/>
              </w:rPr>
              <w:t xml:space="preserve">What is a colon in a play script and why do we use them? </w:t>
            </w:r>
          </w:p>
          <w:p w14:paraId="27B37742" w14:textId="77777777" w:rsidR="00BD3E66" w:rsidRPr="003E0BFF" w:rsidRDefault="00BD3E66" w:rsidP="00D27F31">
            <w:pPr>
              <w:rPr>
                <w:rFonts w:ascii="Segoe Print" w:hAnsi="Segoe Print" w:cs="Segoe UI"/>
                <w:color w:val="111111"/>
                <w:sz w:val="24"/>
                <w:szCs w:val="27"/>
              </w:rPr>
            </w:pPr>
            <w:r w:rsidRPr="003E0BFF">
              <w:rPr>
                <w:rFonts w:ascii="Segoe Print" w:hAnsi="Segoe Print" w:cs="Segoe UI"/>
                <w:color w:val="111111"/>
                <w:sz w:val="24"/>
                <w:szCs w:val="27"/>
              </w:rPr>
              <w:t xml:space="preserve">The </w:t>
            </w:r>
            <w:r w:rsidRPr="003E0BFF">
              <w:rPr>
                <w:rStyle w:val="Strong"/>
                <w:rFonts w:ascii="Segoe Print" w:hAnsi="Segoe Print" w:cs="Segoe UI"/>
                <w:color w:val="111111"/>
                <w:sz w:val="24"/>
                <w:szCs w:val="27"/>
              </w:rPr>
              <w:t>colon</w:t>
            </w:r>
            <w:r w:rsidRPr="003E0BFF">
              <w:rPr>
                <w:rFonts w:ascii="Segoe Print" w:hAnsi="Segoe Print" w:cs="Segoe UI"/>
                <w:color w:val="111111"/>
                <w:sz w:val="24"/>
                <w:szCs w:val="27"/>
              </w:rPr>
              <w:t xml:space="preserve"> is commonly used to introduce speech in a dialogue (such as a </w:t>
            </w:r>
            <w:r w:rsidRPr="003E0BFF">
              <w:rPr>
                <w:rStyle w:val="Strong"/>
                <w:rFonts w:ascii="Segoe Print" w:hAnsi="Segoe Print" w:cs="Segoe UI"/>
                <w:color w:val="111111"/>
                <w:sz w:val="24"/>
                <w:szCs w:val="27"/>
              </w:rPr>
              <w:t>script</w:t>
            </w:r>
            <w:r w:rsidRPr="003E0BFF">
              <w:rPr>
                <w:rFonts w:ascii="Segoe Print" w:hAnsi="Segoe Print" w:cs="Segoe UI"/>
                <w:color w:val="111111"/>
                <w:sz w:val="24"/>
                <w:szCs w:val="27"/>
              </w:rPr>
              <w:t xml:space="preserve">). Here is an example: </w:t>
            </w:r>
          </w:p>
          <w:p w14:paraId="45F29F17" w14:textId="77777777" w:rsidR="00BD3E66" w:rsidRPr="003E0BFF" w:rsidRDefault="00BD3E66" w:rsidP="00D27F31">
            <w:pPr>
              <w:rPr>
                <w:rFonts w:ascii="Segoe Print" w:hAnsi="Segoe Print" w:cs="Segoe UI"/>
                <w:color w:val="111111"/>
                <w:sz w:val="24"/>
                <w:szCs w:val="27"/>
              </w:rPr>
            </w:pPr>
            <w:r w:rsidRPr="003E0BFF">
              <w:rPr>
                <w:rFonts w:ascii="Segoe Print" w:hAnsi="Segoe Print" w:cs="Segoe UI"/>
                <w:color w:val="111111"/>
                <w:sz w:val="24"/>
                <w:szCs w:val="27"/>
              </w:rPr>
              <w:t xml:space="preserve">Teacher: Why did you use a </w:t>
            </w:r>
            <w:r w:rsidRPr="003E0BFF">
              <w:rPr>
                <w:rStyle w:val="Strong"/>
                <w:rFonts w:ascii="Segoe Print" w:hAnsi="Segoe Print" w:cs="Segoe UI"/>
                <w:color w:val="111111"/>
                <w:sz w:val="24"/>
                <w:szCs w:val="27"/>
              </w:rPr>
              <w:t>colon</w:t>
            </w:r>
            <w:r w:rsidRPr="003E0BFF">
              <w:rPr>
                <w:rFonts w:ascii="Segoe Print" w:hAnsi="Segoe Print" w:cs="Segoe UI"/>
                <w:color w:val="111111"/>
                <w:sz w:val="24"/>
                <w:szCs w:val="27"/>
              </w:rPr>
              <w:t xml:space="preserve"> here? </w:t>
            </w:r>
          </w:p>
          <w:p w14:paraId="37926D40" w14:textId="4C7291B0" w:rsidR="00011819" w:rsidRPr="003E0BFF" w:rsidRDefault="00BD3E66" w:rsidP="00D27F31">
            <w:pPr>
              <w:rPr>
                <w:rFonts w:ascii="Segoe Print" w:hAnsi="Segoe Print" w:cs="Segoe UI"/>
                <w:color w:val="111111"/>
                <w:sz w:val="24"/>
                <w:szCs w:val="27"/>
              </w:rPr>
            </w:pPr>
            <w:r w:rsidRPr="003E0BFF">
              <w:rPr>
                <w:rFonts w:ascii="Segoe Print" w:hAnsi="Segoe Print" w:cs="Segoe UI"/>
                <w:color w:val="111111"/>
                <w:sz w:val="24"/>
                <w:szCs w:val="27"/>
              </w:rPr>
              <w:t>Student: I thought it looked good.</w:t>
            </w:r>
          </w:p>
          <w:p w14:paraId="66D70004" w14:textId="6B1E8404" w:rsidR="003E0BFF" w:rsidRPr="00011819" w:rsidRDefault="003E0BFF" w:rsidP="003E0BFF">
            <w:pPr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45131F79" wp14:editId="597D43B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64135</wp:posOffset>
                  </wp:positionV>
                  <wp:extent cx="3832860" cy="2722848"/>
                  <wp:effectExtent l="0" t="0" r="0" b="1905"/>
                  <wp:wrapTight wrapText="bothSides">
                    <wp:wrapPolygon edited="0">
                      <wp:start x="0" y="0"/>
                      <wp:lineTo x="0" y="21464"/>
                      <wp:lineTo x="21471" y="21464"/>
                      <wp:lineTo x="2147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60" cy="272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819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 xml:space="preserve">REMEMBER!! Do we use inverted commas in a script? NO! </w:t>
            </w:r>
          </w:p>
          <w:p w14:paraId="61288F3D" w14:textId="6C1A74E8" w:rsidR="003E0BFF" w:rsidRDefault="003E0BFF" w:rsidP="003E0BFF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 w:rsidRPr="00011819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We use colons to show there is dialog in this form.</w:t>
            </w: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</w:p>
          <w:p w14:paraId="0982FD00" w14:textId="0B9EEE09" w:rsidR="00011819" w:rsidRDefault="00011819" w:rsidP="003E0BFF">
            <w:pPr>
              <w:jc w:val="center"/>
              <w:rPr>
                <w:rFonts w:ascii="Segoe Print" w:hAnsi="Segoe Print" w:cs="Segoe UI"/>
                <w:color w:val="111111"/>
                <w:sz w:val="27"/>
                <w:szCs w:val="27"/>
              </w:rPr>
            </w:pPr>
          </w:p>
          <w:p w14:paraId="44FD6840" w14:textId="77777777" w:rsidR="003E0BFF" w:rsidRDefault="003E0BFF" w:rsidP="003E0BFF">
            <w:pPr>
              <w:jc w:val="center"/>
              <w:rPr>
                <w:rFonts w:ascii="Segoe Print" w:hAnsi="Segoe Print" w:cs="Segoe UI"/>
                <w:color w:val="111111"/>
                <w:sz w:val="27"/>
                <w:szCs w:val="27"/>
              </w:rPr>
            </w:pPr>
          </w:p>
          <w:p w14:paraId="592C9CCB" w14:textId="77777777" w:rsidR="003E0BFF" w:rsidRDefault="003E0BFF" w:rsidP="00011819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404596E5" w14:textId="77777777" w:rsidR="003E0BFF" w:rsidRDefault="003E0BFF" w:rsidP="00011819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39332943" w14:textId="77777777" w:rsidR="003E0BFF" w:rsidRDefault="003E0BFF" w:rsidP="00011819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1F700715" w14:textId="77777777" w:rsidR="003E0BFF" w:rsidRDefault="003E0BFF" w:rsidP="00011819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21E10054" w14:textId="43F68E13" w:rsidR="003E0BFF" w:rsidRDefault="00011819" w:rsidP="00011819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Task: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Write a script about Erik the Viking and Ragnar Forkbeard walking through a cold, dark forest to find Golden Dragon. </w:t>
            </w:r>
            <w:r w:rsidR="003E0BFF">
              <w:rPr>
                <w:rFonts w:ascii="Segoe Print" w:eastAsia="Segoe Print" w:hAnsi="Segoe Print" w:cs="Segoe Print"/>
                <w:sz w:val="24"/>
                <w:szCs w:val="24"/>
              </w:rPr>
              <w:t xml:space="preserve">You can also use brackets to show HOW they are speaking. </w:t>
            </w:r>
          </w:p>
          <w:p w14:paraId="64B5551A" w14:textId="01DBED0C" w:rsidR="003E0BFF" w:rsidRDefault="003E0BFF" w:rsidP="00011819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Erik: (Loudly) Where are you, </w:t>
            </w:r>
            <w:proofErr w:type="spellStart"/>
            <w:r>
              <w:rPr>
                <w:rFonts w:ascii="Segoe Print" w:eastAsia="Segoe Print" w:hAnsi="Segoe Print" w:cs="Segoe Print"/>
                <w:sz w:val="24"/>
                <w:szCs w:val="24"/>
              </w:rPr>
              <w:t>Ragnor</w:t>
            </w:r>
            <w:proofErr w:type="spellEnd"/>
            <w:r>
              <w:rPr>
                <w:rFonts w:ascii="Segoe Print" w:eastAsia="Segoe Print" w:hAnsi="Segoe Print" w:cs="Segoe Print"/>
                <w:sz w:val="24"/>
                <w:szCs w:val="24"/>
              </w:rPr>
              <w:t>?</w:t>
            </w:r>
          </w:p>
          <w:p w14:paraId="487FEA25" w14:textId="6E467849" w:rsidR="00011819" w:rsidRDefault="00011819" w:rsidP="00011819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6ACC02D3" w14:textId="46EE30D9" w:rsidR="00CD6A74" w:rsidRPr="00021C34" w:rsidRDefault="00011819" w:rsidP="00D27F31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Extension: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Brain Bubble 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>why we use colons instead of inverted commas in a script.</w:t>
            </w:r>
          </w:p>
        </w:tc>
      </w:tr>
    </w:tbl>
    <w:p w14:paraId="41425765" w14:textId="77777777" w:rsidR="006A33B7" w:rsidRPr="00011819" w:rsidRDefault="006A33B7" w:rsidP="5F9C8E9B"/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25"/>
        <w:gridCol w:w="10027"/>
      </w:tblGrid>
      <w:tr w:rsidR="00CD6A74" w14:paraId="19D24F20" w14:textId="77777777" w:rsidTr="00D27F31">
        <w:trPr>
          <w:trHeight w:val="468"/>
        </w:trPr>
        <w:tc>
          <w:tcPr>
            <w:tcW w:w="10752" w:type="dxa"/>
            <w:gridSpan w:val="2"/>
          </w:tcPr>
          <w:p w14:paraId="18EEBCEB" w14:textId="440EDD55" w:rsidR="00CD6A74" w:rsidRPr="008E0B09" w:rsidRDefault="00D2203C" w:rsidP="006A33B7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Thursday</w:t>
            </w:r>
          </w:p>
        </w:tc>
      </w:tr>
      <w:tr w:rsidR="00CD6A74" w14:paraId="48D6278A" w14:textId="77777777" w:rsidTr="006A33B7">
        <w:trPr>
          <w:cantSplit/>
          <w:trHeight w:val="1158"/>
        </w:trPr>
        <w:tc>
          <w:tcPr>
            <w:tcW w:w="725" w:type="dxa"/>
            <w:shd w:val="clear" w:color="auto" w:fill="9CC2E5" w:themeFill="accent1" w:themeFillTint="99"/>
            <w:textDirection w:val="btLr"/>
          </w:tcPr>
          <w:p w14:paraId="34324A9A" w14:textId="77777777" w:rsidR="00CD6A74" w:rsidRPr="008E0B09" w:rsidRDefault="00CD6A74" w:rsidP="00246DAD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bookmarkStart w:id="1" w:name="_GoBack" w:colFirst="0" w:colLast="0"/>
            <w:r w:rsidRPr="5F9C8E9B">
              <w:rPr>
                <w:rFonts w:ascii="Segoe Print" w:eastAsia="Segoe Print" w:hAnsi="Segoe Print" w:cs="Segoe Print"/>
                <w:sz w:val="28"/>
                <w:szCs w:val="28"/>
              </w:rPr>
              <w:t>English</w:t>
            </w:r>
          </w:p>
        </w:tc>
        <w:tc>
          <w:tcPr>
            <w:tcW w:w="10027" w:type="dxa"/>
          </w:tcPr>
          <w:p w14:paraId="6B83E4E1" w14:textId="77777777" w:rsidR="00011819" w:rsidRPr="00021C34" w:rsidRDefault="00011819" w:rsidP="00011819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Starter: Correct the spelling and punctuation.</w:t>
            </w:r>
            <w:r w:rsidRPr="00021C34"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</w:p>
          <w:p w14:paraId="3DF073F7" w14:textId="77777777" w:rsidR="00011819" w:rsidRPr="00021C34" w:rsidRDefault="00011819" w:rsidP="00011819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42E39F93" w14:textId="1552F4F7" w:rsidR="00011819" w:rsidRDefault="00011819" w:rsidP="00011819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Erik do you </w:t>
            </w:r>
            <w:proofErr w:type="spellStart"/>
            <w:r>
              <w:rPr>
                <w:rFonts w:ascii="Segoe Print" w:eastAsia="Segoe Print" w:hAnsi="Segoe Print" w:cs="Segoe Print"/>
                <w:sz w:val="24"/>
                <w:szCs w:val="28"/>
              </w:rPr>
              <w:t>konow</w:t>
            </w:r>
            <w:proofErr w:type="spellEnd"/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where we are going to find golden dragon </w:t>
            </w:r>
          </w:p>
          <w:p w14:paraId="2A8C5836" w14:textId="69F20666" w:rsidR="00011819" w:rsidRDefault="00011819" w:rsidP="00011819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Ragnar no I do not but we can follow the map the magic </w:t>
            </w:r>
            <w:proofErr w:type="spellStart"/>
            <w:r>
              <w:rPr>
                <w:rFonts w:ascii="Segoe Print" w:eastAsia="Segoe Print" w:hAnsi="Segoe Print" w:cs="Segoe Print"/>
                <w:sz w:val="24"/>
                <w:szCs w:val="28"/>
              </w:rPr>
              <w:t>enchanterer</w:t>
            </w:r>
            <w:proofErr w:type="spellEnd"/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gave us</w:t>
            </w:r>
          </w:p>
          <w:p w14:paraId="04EC5EC2" w14:textId="77777777" w:rsidR="00011819" w:rsidRDefault="00011819" w:rsidP="00011819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58AF9442" w14:textId="30D16CB9" w:rsidR="00011819" w:rsidRPr="003E0BFF" w:rsidRDefault="00011819" w:rsidP="00011819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use inverted commas </w:t>
            </w:r>
          </w:p>
          <w:p w14:paraId="7C31A603" w14:textId="77777777" w:rsidR="006A33B7" w:rsidRPr="003E0BFF" w:rsidRDefault="00011819" w:rsidP="006A33B7">
            <w:pPr>
              <w:rPr>
                <w:rFonts w:ascii="Segoe Print" w:hAnsi="Segoe Print" w:cs="Segoe UI"/>
                <w:color w:val="111111"/>
                <w:sz w:val="24"/>
                <w:szCs w:val="27"/>
              </w:rPr>
            </w:pPr>
            <w:r w:rsidRPr="003E0BFF">
              <w:rPr>
                <w:rStyle w:val="Strong"/>
                <w:rFonts w:ascii="Segoe Print" w:hAnsi="Segoe Print" w:cs="Segoe UI"/>
                <w:color w:val="111111"/>
                <w:sz w:val="24"/>
                <w:szCs w:val="27"/>
              </w:rPr>
              <w:t>Our previous lesson was on colons which are</w:t>
            </w:r>
            <w:r w:rsidRPr="003E0BFF">
              <w:rPr>
                <w:rFonts w:ascii="Segoe Print" w:hAnsi="Segoe Print" w:cs="Segoe UI"/>
                <w:color w:val="111111"/>
                <w:sz w:val="24"/>
                <w:szCs w:val="27"/>
              </w:rPr>
              <w:t xml:space="preserve"> commonly used to introduce speech in a dialogu</w:t>
            </w:r>
            <w:r w:rsidR="006A33B7" w:rsidRPr="003E0BFF">
              <w:rPr>
                <w:rFonts w:ascii="Segoe Print" w:hAnsi="Segoe Print" w:cs="Segoe UI"/>
                <w:color w:val="111111"/>
                <w:sz w:val="24"/>
                <w:szCs w:val="27"/>
              </w:rPr>
              <w:t xml:space="preserve">e but now we are going to move onto inverted commas. </w:t>
            </w:r>
          </w:p>
          <w:p w14:paraId="7CAE162B" w14:textId="77777777" w:rsidR="006A33B7" w:rsidRPr="003E0BFF" w:rsidRDefault="006A33B7" w:rsidP="006A33B7">
            <w:pPr>
              <w:rPr>
                <w:rFonts w:ascii="Segoe Print" w:eastAsia="Segoe Print" w:hAnsi="Segoe Print" w:cs="Segoe Print"/>
                <w:szCs w:val="28"/>
              </w:rPr>
            </w:pPr>
            <w:r w:rsidRPr="003E0BFF">
              <w:rPr>
                <w:rFonts w:ascii="Segoe Print" w:eastAsia="Segoe Print" w:hAnsi="Segoe Print" w:cs="Segoe Print"/>
                <w:szCs w:val="28"/>
              </w:rPr>
              <w:t xml:space="preserve">What are inverted commas? </w:t>
            </w:r>
          </w:p>
          <w:p w14:paraId="5B576D02" w14:textId="1FAEC6F5" w:rsidR="006A33B7" w:rsidRDefault="006A33B7" w:rsidP="003E0BFF">
            <w:pPr>
              <w:jc w:val="center"/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490FC3" wp14:editId="21B8D22D">
                  <wp:extent cx="4221258" cy="2567940"/>
                  <wp:effectExtent l="0" t="0" r="825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665" cy="259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24431" w14:textId="4A2175E6" w:rsidR="006A33B7" w:rsidRDefault="006A33B7" w:rsidP="006A33B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They are used to show when someone in the story is talking, but there are a lot of rules that come with inverted commas such as: </w:t>
            </w:r>
          </w:p>
          <w:p w14:paraId="63899486" w14:textId="120BAD0E" w:rsidR="006A33B7" w:rsidRPr="006A33B7" w:rsidRDefault="006A33B7" w:rsidP="006A33B7">
            <w:pPr>
              <w:pStyle w:val="ListParagraph"/>
              <w:numPr>
                <w:ilvl w:val="0"/>
                <w:numId w:val="1"/>
              </w:numPr>
              <w:rPr>
                <w:rFonts w:ascii="Segoe Print" w:eastAsia="Segoe Print" w:hAnsi="Segoe Print" w:cs="Segoe Print"/>
                <w:sz w:val="18"/>
                <w:szCs w:val="28"/>
              </w:rPr>
            </w:pPr>
            <w:r w:rsidRPr="006A33B7">
              <w:rPr>
                <w:rFonts w:ascii="Segoe Print" w:eastAsia="Segoe Print" w:hAnsi="Segoe Print" w:cs="Segoe Print"/>
                <w:sz w:val="18"/>
                <w:szCs w:val="28"/>
              </w:rPr>
              <w:t>They go at the beginning and end of the part where a person is talking.</w:t>
            </w:r>
          </w:p>
          <w:p w14:paraId="64FAB8AB" w14:textId="1A568CEC" w:rsidR="006A33B7" w:rsidRPr="006A33B7" w:rsidRDefault="006A33B7" w:rsidP="006A33B7">
            <w:pPr>
              <w:pStyle w:val="ListParagraph"/>
              <w:numPr>
                <w:ilvl w:val="0"/>
                <w:numId w:val="1"/>
              </w:numPr>
              <w:rPr>
                <w:rFonts w:ascii="Segoe Print" w:eastAsia="Segoe Print" w:hAnsi="Segoe Print" w:cs="Segoe Print"/>
                <w:sz w:val="18"/>
                <w:szCs w:val="28"/>
              </w:rPr>
            </w:pPr>
            <w:r w:rsidRPr="006A33B7">
              <w:rPr>
                <w:rFonts w:ascii="Segoe Print" w:eastAsia="Segoe Print" w:hAnsi="Segoe Print" w:cs="Segoe Print"/>
                <w:sz w:val="18"/>
                <w:szCs w:val="28"/>
              </w:rPr>
              <w:t xml:space="preserve">New speaker – new line! </w:t>
            </w:r>
          </w:p>
          <w:p w14:paraId="05690664" w14:textId="60BC3772" w:rsidR="006A33B7" w:rsidRPr="006A33B7" w:rsidRDefault="006A33B7" w:rsidP="006A33B7">
            <w:pPr>
              <w:pStyle w:val="ListParagraph"/>
              <w:numPr>
                <w:ilvl w:val="0"/>
                <w:numId w:val="1"/>
              </w:numPr>
              <w:rPr>
                <w:rFonts w:ascii="Segoe Print" w:eastAsia="Segoe Print" w:hAnsi="Segoe Print" w:cs="Segoe Print"/>
                <w:sz w:val="18"/>
                <w:szCs w:val="28"/>
              </w:rPr>
            </w:pPr>
            <w:r w:rsidRPr="006A33B7">
              <w:rPr>
                <w:rFonts w:ascii="Segoe Print" w:eastAsia="Segoe Print" w:hAnsi="Segoe Print" w:cs="Segoe Print"/>
                <w:sz w:val="18"/>
                <w:szCs w:val="28"/>
              </w:rPr>
              <w:t xml:space="preserve">We always use a capital letter after an Inverted comma in speech! </w:t>
            </w:r>
          </w:p>
          <w:p w14:paraId="648963D5" w14:textId="2FA806CD" w:rsidR="006A33B7" w:rsidRPr="006A33B7" w:rsidRDefault="006A33B7" w:rsidP="006A33B7">
            <w:pPr>
              <w:pStyle w:val="ListParagraph"/>
              <w:numPr>
                <w:ilvl w:val="0"/>
                <w:numId w:val="1"/>
              </w:numPr>
              <w:rPr>
                <w:rFonts w:ascii="Segoe Print" w:eastAsia="Segoe Print" w:hAnsi="Segoe Print" w:cs="Segoe Print"/>
                <w:sz w:val="18"/>
                <w:szCs w:val="28"/>
              </w:rPr>
            </w:pPr>
            <w:r w:rsidRPr="006A33B7">
              <w:rPr>
                <w:rFonts w:ascii="Segoe Print" w:eastAsia="Segoe Print" w:hAnsi="Segoe Print" w:cs="Segoe Print"/>
                <w:sz w:val="18"/>
                <w:szCs w:val="28"/>
              </w:rPr>
              <w:t xml:space="preserve">Make sure you use commas after you have put in your inverted commas and used correct punctuation. </w:t>
            </w:r>
          </w:p>
          <w:p w14:paraId="5C19C003" w14:textId="111C69DC" w:rsidR="006A33B7" w:rsidRPr="006A33B7" w:rsidRDefault="006A33B7" w:rsidP="006A33B7">
            <w:pPr>
              <w:pStyle w:val="ListParagraph"/>
              <w:numPr>
                <w:ilvl w:val="0"/>
                <w:numId w:val="1"/>
              </w:numPr>
              <w:rPr>
                <w:rFonts w:ascii="Segoe Print" w:eastAsia="Segoe Print" w:hAnsi="Segoe Print" w:cs="Segoe Print"/>
                <w:sz w:val="18"/>
                <w:szCs w:val="28"/>
              </w:rPr>
            </w:pPr>
            <w:r w:rsidRPr="006A33B7">
              <w:rPr>
                <w:rFonts w:ascii="Segoe Print" w:eastAsia="Segoe Print" w:hAnsi="Segoe Print" w:cs="Segoe Print"/>
                <w:sz w:val="18"/>
                <w:szCs w:val="28"/>
              </w:rPr>
              <w:t xml:space="preserve">Inverted commas might have a different name such as speech marks or quotation marks but it all means the same thing. </w:t>
            </w:r>
          </w:p>
          <w:p w14:paraId="15BD0227" w14:textId="6847E0F3" w:rsidR="006A33B7" w:rsidRPr="003E0BFF" w:rsidRDefault="006A33B7" w:rsidP="006A33B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Task: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Using your script yesterday now write the same story but using inverted commas and description to describe the settings. Remember to use the rules of inverted commas. </w:t>
            </w:r>
          </w:p>
          <w:p w14:paraId="5A8559E2" w14:textId="330CE905" w:rsidR="00CD6A74" w:rsidRPr="00021C34" w:rsidRDefault="006A33B7" w:rsidP="003E0BFF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Extension: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  <w:r w:rsidR="003E0BFF">
              <w:rPr>
                <w:rFonts w:ascii="Segoe Print" w:eastAsia="Segoe Print" w:hAnsi="Segoe Print" w:cs="Segoe Print"/>
                <w:sz w:val="24"/>
                <w:szCs w:val="24"/>
              </w:rPr>
              <w:t>Include adverbs- you can use the words you put in brackets yesterday.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</w:tc>
      </w:tr>
      <w:bookmarkEnd w:id="1"/>
    </w:tbl>
    <w:p w14:paraId="5AB7BD50" w14:textId="77777777" w:rsidR="00CD6A74" w:rsidRDefault="00CD6A74" w:rsidP="00CD6A74">
      <w:r>
        <w:br w:type="page"/>
      </w:r>
    </w:p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17"/>
        <w:gridCol w:w="10035"/>
      </w:tblGrid>
      <w:tr w:rsidR="00CD6A74" w14:paraId="5FA3B3E7" w14:textId="77777777" w:rsidTr="00D27F31">
        <w:trPr>
          <w:trHeight w:val="468"/>
        </w:trPr>
        <w:tc>
          <w:tcPr>
            <w:tcW w:w="10752" w:type="dxa"/>
            <w:gridSpan w:val="2"/>
          </w:tcPr>
          <w:p w14:paraId="15F47E73" w14:textId="2DE7DDBE" w:rsidR="00CD6A74" w:rsidRPr="008E0B09" w:rsidRDefault="00D2203C" w:rsidP="00D27F31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 xml:space="preserve">Friday </w:t>
            </w:r>
          </w:p>
        </w:tc>
      </w:tr>
      <w:tr w:rsidR="00CD6A74" w14:paraId="3E6459DD" w14:textId="77777777" w:rsidTr="00D27F31">
        <w:trPr>
          <w:cantSplit/>
          <w:trHeight w:val="1158"/>
        </w:trPr>
        <w:tc>
          <w:tcPr>
            <w:tcW w:w="279" w:type="dxa"/>
            <w:shd w:val="clear" w:color="auto" w:fill="9CC2E5" w:themeFill="accent1" w:themeFillTint="99"/>
            <w:textDirection w:val="btLr"/>
          </w:tcPr>
          <w:p w14:paraId="2639929D" w14:textId="77777777" w:rsidR="00CD6A74" w:rsidRPr="008E0B09" w:rsidRDefault="00CD6A74" w:rsidP="00D27F3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5F9C8E9B">
              <w:rPr>
                <w:rFonts w:ascii="Segoe Print" w:eastAsia="Segoe Print" w:hAnsi="Segoe Print" w:cs="Segoe Print"/>
                <w:sz w:val="28"/>
                <w:szCs w:val="28"/>
              </w:rPr>
              <w:t>English</w:t>
            </w:r>
          </w:p>
        </w:tc>
        <w:tc>
          <w:tcPr>
            <w:tcW w:w="10473" w:type="dxa"/>
          </w:tcPr>
          <w:p w14:paraId="7E824B49" w14:textId="3124DFBD" w:rsidR="00CD6A74" w:rsidRPr="003E0BFF" w:rsidRDefault="006A33B7" w:rsidP="006A33B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Starter: Correct the spelling and punctuation.</w:t>
            </w:r>
            <w:r w:rsidRPr="00021C34"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</w:p>
          <w:p w14:paraId="6A60457F" w14:textId="77777777" w:rsidR="006539A8" w:rsidRDefault="006539A8" w:rsidP="006A33B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Suddenly golden dragon appeared out of the distant alas shouted </w:t>
            </w:r>
            <w:proofErr w:type="spellStart"/>
            <w:r>
              <w:rPr>
                <w:rFonts w:ascii="Segoe Print" w:eastAsia="Segoe Print" w:hAnsi="Segoe Print" w:cs="Segoe Print"/>
                <w:sz w:val="24"/>
                <w:szCs w:val="28"/>
              </w:rPr>
              <w:t>erik</w:t>
            </w:r>
            <w:proofErr w:type="spellEnd"/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we have found our long boat </w:t>
            </w:r>
          </w:p>
          <w:p w14:paraId="43028C64" w14:textId="38180F36" w:rsidR="003E0BFF" w:rsidRDefault="006539A8" w:rsidP="006A33B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>They ran down the mountain as fast as lions</w:t>
            </w:r>
          </w:p>
          <w:p w14:paraId="56777811" w14:textId="3536D8F0" w:rsidR="00350C46" w:rsidRPr="003E0BFF" w:rsidRDefault="00350C46" w:rsidP="003E0BFF">
            <w:pPr>
              <w:rPr>
                <w:rFonts w:ascii="Segoe Print" w:eastAsia="Segoe Print" w:hAnsi="Segoe Print" w:cs="Segoe Print"/>
                <w:sz w:val="32"/>
                <w:szCs w:val="28"/>
              </w:rPr>
            </w:pPr>
            <w:r w:rsidRPr="003E0BFF">
              <w:rPr>
                <w:noProof/>
                <w:sz w:val="28"/>
                <w:highlight w:val="green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CDAE7FA" wp14:editId="261487D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86360</wp:posOffset>
                  </wp:positionV>
                  <wp:extent cx="2831465" cy="1828800"/>
                  <wp:effectExtent l="0" t="0" r="6985" b="0"/>
                  <wp:wrapTight wrapText="bothSides">
                    <wp:wrapPolygon edited="0">
                      <wp:start x="0" y="0"/>
                      <wp:lineTo x="0" y="21375"/>
                      <wp:lineTo x="21508" y="21375"/>
                      <wp:lineTo x="2150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5" t="25195" r="20471" b="8150"/>
                          <a:stretch/>
                        </pic:blipFill>
                        <pic:spPr bwMode="auto">
                          <a:xfrm>
                            <a:off x="0" y="0"/>
                            <a:ext cx="283146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0BFF" w:rsidRPr="003E0BFF">
              <w:rPr>
                <w:rFonts w:ascii="Segoe Print" w:eastAsia="Segoe Print" w:hAnsi="Segoe Print" w:cs="Segoe Print"/>
                <w:sz w:val="32"/>
                <w:szCs w:val="28"/>
                <w:highlight w:val="green"/>
              </w:rPr>
              <w:t>Test yourself on these spellings.</w:t>
            </w:r>
            <w:r w:rsidR="003E0BFF" w:rsidRPr="003E0BFF">
              <w:rPr>
                <w:rFonts w:ascii="Segoe Print" w:eastAsia="Segoe Print" w:hAnsi="Segoe Print" w:cs="Segoe Print"/>
                <w:sz w:val="32"/>
                <w:szCs w:val="28"/>
              </w:rPr>
              <w:t xml:space="preserve"> </w:t>
            </w:r>
          </w:p>
          <w:p w14:paraId="5B665CBB" w14:textId="77777777" w:rsidR="006539A8" w:rsidRDefault="006539A8" w:rsidP="006A33B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562F89DF" w14:textId="77777777" w:rsidR="003E0BFF" w:rsidRDefault="003E0BFF" w:rsidP="006539A8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</w:p>
          <w:p w14:paraId="53974159" w14:textId="77777777" w:rsidR="003E0BFF" w:rsidRDefault="003E0BFF" w:rsidP="006539A8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</w:p>
          <w:p w14:paraId="25B1BD6A" w14:textId="150A19CF" w:rsidR="003E0BFF" w:rsidRDefault="003E0BFF" w:rsidP="006539A8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</w:p>
          <w:p w14:paraId="3F8CE2F4" w14:textId="7F2A73E0" w:rsidR="003E0BFF" w:rsidRDefault="003E0BFF" w:rsidP="006539A8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</w:p>
          <w:p w14:paraId="1AAC5CDA" w14:textId="77777777" w:rsidR="003E0BFF" w:rsidRDefault="003E0BFF" w:rsidP="006539A8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</w:p>
          <w:p w14:paraId="5CAF0D50" w14:textId="6CB2E2BF" w:rsidR="006539A8" w:rsidRDefault="006539A8" w:rsidP="006539A8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use plural possessive apostrophes with plural words </w:t>
            </w:r>
          </w:p>
          <w:p w14:paraId="27195753" w14:textId="77777777" w:rsidR="006539A8" w:rsidRDefault="006539A8" w:rsidP="006539A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13780B" wp14:editId="4ECCAD39">
                  <wp:extent cx="2874587" cy="174244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867" cy="174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296AF67" wp14:editId="16628E71">
                  <wp:extent cx="3098377" cy="2206402"/>
                  <wp:effectExtent l="0" t="0" r="698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638" cy="221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9C569" w14:textId="77777777" w:rsidR="006539A8" w:rsidRDefault="006539A8" w:rsidP="006539A8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688935BB" w14:textId="77777777" w:rsidR="006539A8" w:rsidRDefault="006539A8" w:rsidP="006539A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5EE822" wp14:editId="7C1D1E81">
                  <wp:extent cx="2937933" cy="205593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775" cy="207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0C46">
              <w:rPr>
                <w:noProof/>
              </w:rPr>
              <w:t xml:space="preserve"> </w:t>
            </w:r>
            <w:r w:rsidR="00350C46">
              <w:rPr>
                <w:noProof/>
                <w:lang w:eastAsia="en-GB"/>
              </w:rPr>
              <w:drawing>
                <wp:inline distT="0" distB="0" distL="0" distR="0" wp14:anchorId="02908098" wp14:editId="4A1F9997">
                  <wp:extent cx="3243580" cy="2052066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343" cy="209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7F32E" w14:textId="77777777" w:rsidR="00350C46" w:rsidRDefault="00350C46" w:rsidP="006539A8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4ADA93C9" w14:textId="2712E3D5" w:rsidR="00350C46" w:rsidRPr="00021C34" w:rsidRDefault="003E0BFF" w:rsidP="006539A8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 w:rsidRPr="003E0BFF">
              <w:rPr>
                <w:rFonts w:ascii="Segoe Print" w:eastAsia="Segoe Print" w:hAnsi="Segoe Print" w:cs="Segoe Print"/>
                <w:sz w:val="24"/>
                <w:szCs w:val="28"/>
                <w:highlight w:val="cyan"/>
              </w:rPr>
              <w:t>TASK:</w:t>
            </w: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Practice using the spellings above in a sentence.</w:t>
            </w:r>
          </w:p>
        </w:tc>
      </w:tr>
    </w:tbl>
    <w:p w14:paraId="3921179B" w14:textId="1F46B58A" w:rsidR="5F9C8E9B" w:rsidRPr="00CD6A74" w:rsidRDefault="5F9C8E9B" w:rsidP="5F9C8E9B"/>
    <w:sectPr w:rsidR="5F9C8E9B" w:rsidRPr="00CD6A74" w:rsidSect="008E0B09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CFEF1" w14:textId="77777777" w:rsidR="003A5280" w:rsidRDefault="00B95935">
      <w:pPr>
        <w:spacing w:after="0" w:line="240" w:lineRule="auto"/>
      </w:pPr>
      <w:r>
        <w:separator/>
      </w:r>
    </w:p>
  </w:endnote>
  <w:endnote w:type="continuationSeparator" w:id="0">
    <w:p w14:paraId="53AEF75D" w14:textId="77777777" w:rsidR="003A5280" w:rsidRDefault="00B9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66000258" w14:textId="77777777" w:rsidTr="5F9C8E9B">
      <w:tc>
        <w:tcPr>
          <w:tcW w:w="3489" w:type="dxa"/>
        </w:tcPr>
        <w:p w14:paraId="6D9F86DE" w14:textId="42095893" w:rsidR="5F9C8E9B" w:rsidRDefault="5F9C8E9B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5F9C8E9B" w:rsidRDefault="5F9C8E9B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974A0" w14:textId="77777777" w:rsidR="003A5280" w:rsidRDefault="00B95935">
      <w:pPr>
        <w:spacing w:after="0" w:line="240" w:lineRule="auto"/>
      </w:pPr>
      <w:r>
        <w:separator/>
      </w:r>
    </w:p>
  </w:footnote>
  <w:footnote w:type="continuationSeparator" w:id="0">
    <w:p w14:paraId="7EA967C5" w14:textId="77777777" w:rsidR="003A5280" w:rsidRDefault="00B95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4941A23E" w14:textId="77777777" w:rsidTr="5F9C8E9B">
      <w:tc>
        <w:tcPr>
          <w:tcW w:w="3489" w:type="dxa"/>
        </w:tcPr>
        <w:p w14:paraId="5DFB2890" w14:textId="477B4E76" w:rsidR="5F9C8E9B" w:rsidRDefault="5F9C8E9B" w:rsidP="5F9C8E9B">
          <w:pPr>
            <w:pStyle w:val="Header"/>
            <w:ind w:left="-115"/>
          </w:pPr>
          <w:r>
            <w:t>Week 1</w:t>
          </w:r>
        </w:p>
      </w:tc>
      <w:tc>
        <w:tcPr>
          <w:tcW w:w="3489" w:type="dxa"/>
        </w:tcPr>
        <w:p w14:paraId="037C92D5" w14:textId="67CBC457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40478C26" w14:textId="20CA0EA9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5F9C8E9B" w:rsidRDefault="5F9C8E9B" w:rsidP="5F9C8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F43E3"/>
    <w:multiLevelType w:val="hybridMultilevel"/>
    <w:tmpl w:val="70E458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09"/>
    <w:rsid w:val="00011819"/>
    <w:rsid w:val="00021C34"/>
    <w:rsid w:val="00050F01"/>
    <w:rsid w:val="001650BD"/>
    <w:rsid w:val="00225255"/>
    <w:rsid w:val="00246DAD"/>
    <w:rsid w:val="00303AE3"/>
    <w:rsid w:val="00350C46"/>
    <w:rsid w:val="003A5280"/>
    <w:rsid w:val="003C33B3"/>
    <w:rsid w:val="003E0BFF"/>
    <w:rsid w:val="00466791"/>
    <w:rsid w:val="006539A8"/>
    <w:rsid w:val="006A33B7"/>
    <w:rsid w:val="007076E9"/>
    <w:rsid w:val="00707F3D"/>
    <w:rsid w:val="007C1D1B"/>
    <w:rsid w:val="00837650"/>
    <w:rsid w:val="008E0B09"/>
    <w:rsid w:val="00901ECA"/>
    <w:rsid w:val="00AB2064"/>
    <w:rsid w:val="00AD17D1"/>
    <w:rsid w:val="00B95935"/>
    <w:rsid w:val="00BD3E66"/>
    <w:rsid w:val="00BD6673"/>
    <w:rsid w:val="00C81B44"/>
    <w:rsid w:val="00CD6A74"/>
    <w:rsid w:val="00D2203C"/>
    <w:rsid w:val="00E41324"/>
    <w:rsid w:val="00F511BC"/>
    <w:rsid w:val="5F9C8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0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D3E66"/>
    <w:rPr>
      <w:b/>
      <w:bCs/>
    </w:rPr>
  </w:style>
  <w:style w:type="paragraph" w:styleId="ListParagraph">
    <w:name w:val="List Paragraph"/>
    <w:basedOn w:val="Normal"/>
    <w:uiPriority w:val="34"/>
    <w:qFormat/>
    <w:rsid w:val="006A33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WhEoRVNJfDs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724477E469640AF270FE301B8E242" ma:contentTypeVersion="2" ma:contentTypeDescription="Create a new document." ma:contentTypeScope="" ma:versionID="d4dcd59ff0731ed3831db8d88ab7777e">
  <xsd:schema xmlns:xsd="http://www.w3.org/2001/XMLSchema" xmlns:xs="http://www.w3.org/2001/XMLSchema" xmlns:p="http://schemas.microsoft.com/office/2006/metadata/properties" xmlns:ns2="becc07a8-29d5-46c8-a63b-e55b299f6f10" targetNamespace="http://schemas.microsoft.com/office/2006/metadata/properties" ma:root="true" ma:fieldsID="b6546fb089ef147d97f2e3295bfc1d3b" ns2:_="">
    <xsd:import namespace="becc07a8-29d5-46c8-a63b-e55b299f6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c07a8-29d5-46c8-a63b-e55b299f6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70D07F-0BAF-4675-BED7-0B047B727C97}">
  <ds:schemaRefs>
    <ds:schemaRef ds:uri="http://purl.org/dc/elements/1.1/"/>
    <ds:schemaRef ds:uri="http://schemas.microsoft.com/office/2006/metadata/properties"/>
    <ds:schemaRef ds:uri="becc07a8-29d5-46c8-a63b-e55b299f6f10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A448F6B-23CB-4C16-96BF-98B7A6CF5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c07a8-29d5-46c8-a63b-e55b299f6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Celia Frain</cp:lastModifiedBy>
  <cp:revision>5</cp:revision>
  <cp:lastPrinted>2020-03-18T09:55:00Z</cp:lastPrinted>
  <dcterms:created xsi:type="dcterms:W3CDTF">2020-03-18T08:38:00Z</dcterms:created>
  <dcterms:modified xsi:type="dcterms:W3CDTF">2020-03-18T09:55:00Z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0x0101007C4724477E469640AF270FE301B8E242</vt:lpwstr>
  </property>
</Properties>
</file>