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55A4" w:rsidRDefault="00F655A4" w:rsidP="000440BF">
      <w:pPr>
        <w:pStyle w:val="NoSpacing"/>
        <w:jc w:val="center"/>
        <w:rPr>
          <w:b/>
          <w:sz w:val="40"/>
          <w:szCs w:val="40"/>
          <w:u w:val="single"/>
        </w:rPr>
      </w:pPr>
      <w:bookmarkStart w:id="0" w:name="_GoBack"/>
      <w:bookmarkEnd w:id="0"/>
      <w:r w:rsidRPr="00F655A4">
        <w:rPr>
          <w:noProof/>
          <w:sz w:val="40"/>
          <w:szCs w:val="40"/>
          <w:lang w:eastAsia="en-GB"/>
        </w:rPr>
        <w:drawing>
          <wp:anchor distT="0" distB="0" distL="114300" distR="114300" simplePos="0" relativeHeight="251658240" behindDoc="1" locked="0" layoutInCell="1" allowOverlap="1" wp14:anchorId="4FF0C00F" wp14:editId="6204D8FD">
            <wp:simplePos x="0" y="0"/>
            <wp:positionH relativeFrom="margin">
              <wp:posOffset>0</wp:posOffset>
            </wp:positionH>
            <wp:positionV relativeFrom="margin">
              <wp:posOffset>54610</wp:posOffset>
            </wp:positionV>
            <wp:extent cx="733425" cy="622935"/>
            <wp:effectExtent l="0" t="0" r="9525" b="5715"/>
            <wp:wrapTight wrapText="bothSides">
              <wp:wrapPolygon edited="0">
                <wp:start x="0" y="0"/>
                <wp:lineTo x="0" y="21138"/>
                <wp:lineTo x="21319" y="21138"/>
                <wp:lineTo x="2131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733425" cy="622935"/>
                    </a:xfrm>
                    <a:prstGeom prst="rect">
                      <a:avLst/>
                    </a:prstGeom>
                    <a:noFill/>
                  </pic:spPr>
                </pic:pic>
              </a:graphicData>
            </a:graphic>
            <wp14:sizeRelH relativeFrom="page">
              <wp14:pctWidth>0</wp14:pctWidth>
            </wp14:sizeRelH>
            <wp14:sizeRelV relativeFrom="page">
              <wp14:pctHeight>0</wp14:pctHeight>
            </wp14:sizeRelV>
          </wp:anchor>
        </w:drawing>
      </w:r>
    </w:p>
    <w:p w:rsidR="000440BF" w:rsidRPr="00F655A4" w:rsidRDefault="00705EFD" w:rsidP="00F655A4">
      <w:pPr>
        <w:pStyle w:val="NoSpacing"/>
        <w:rPr>
          <w:b/>
          <w:sz w:val="46"/>
          <w:szCs w:val="40"/>
        </w:rPr>
      </w:pPr>
      <w:r>
        <w:rPr>
          <w:b/>
          <w:sz w:val="46"/>
          <w:szCs w:val="40"/>
        </w:rPr>
        <w:t>Year 2</w:t>
      </w:r>
      <w:r w:rsidR="000440BF" w:rsidRPr="00F655A4">
        <w:rPr>
          <w:b/>
          <w:sz w:val="46"/>
          <w:szCs w:val="40"/>
        </w:rPr>
        <w:t xml:space="preserve"> Curriculum Overview</w:t>
      </w:r>
      <w:r w:rsidR="00F655A4" w:rsidRPr="00F655A4">
        <w:rPr>
          <w:b/>
          <w:sz w:val="46"/>
          <w:szCs w:val="40"/>
        </w:rPr>
        <w:t xml:space="preserve">: </w:t>
      </w:r>
      <w:r w:rsidR="00A7196A">
        <w:rPr>
          <w:b/>
          <w:sz w:val="46"/>
          <w:szCs w:val="40"/>
        </w:rPr>
        <w:t>Summer</w:t>
      </w:r>
    </w:p>
    <w:p w:rsidR="00F655A4" w:rsidRDefault="00F655A4" w:rsidP="000440BF">
      <w:pPr>
        <w:pStyle w:val="NoSpacing"/>
        <w:rPr>
          <w:b/>
        </w:rPr>
      </w:pPr>
    </w:p>
    <w:p w:rsidR="00EE5B05" w:rsidRPr="00705EFD" w:rsidRDefault="002C5BE8" w:rsidP="000440BF">
      <w:pPr>
        <w:pStyle w:val="NoSpacing"/>
      </w:pPr>
      <w:r>
        <w:rPr>
          <w:b/>
        </w:rPr>
        <w:t>S</w:t>
      </w:r>
      <w:r w:rsidR="00B11497">
        <w:rPr>
          <w:b/>
        </w:rPr>
        <w:t>ummer</w:t>
      </w:r>
      <w:r w:rsidR="00A7196A">
        <w:rPr>
          <w:b/>
        </w:rPr>
        <w:t xml:space="preserve"> 1</w:t>
      </w:r>
      <w:r w:rsidR="000440BF" w:rsidRPr="00EE5B05">
        <w:rPr>
          <w:b/>
        </w:rPr>
        <w:t xml:space="preserve"> Topic</w:t>
      </w:r>
      <w:r w:rsidR="00EE5B05" w:rsidRPr="00EE5B05">
        <w:rPr>
          <w:b/>
        </w:rPr>
        <w:t xml:space="preserve">: </w:t>
      </w:r>
      <w:r w:rsidR="00A7196A">
        <w:rPr>
          <w:b/>
        </w:rPr>
        <w:t>Beachcombers</w:t>
      </w:r>
    </w:p>
    <w:p w:rsidR="000440BF" w:rsidRPr="00EE5B05" w:rsidRDefault="000440BF" w:rsidP="000440BF">
      <w:pPr>
        <w:pStyle w:val="NoSpacing"/>
        <w:jc w:val="center"/>
        <w:rPr>
          <w:b/>
          <w:sz w:val="20"/>
          <w:szCs w:val="40"/>
          <w:u w:val="single"/>
        </w:rPr>
      </w:pPr>
    </w:p>
    <w:tbl>
      <w:tblPr>
        <w:tblStyle w:val="TableGrid"/>
        <w:tblW w:w="0" w:type="auto"/>
        <w:tblLook w:val="04A0" w:firstRow="1" w:lastRow="0" w:firstColumn="1" w:lastColumn="0" w:noHBand="0" w:noVBand="1"/>
      </w:tblPr>
      <w:tblGrid>
        <w:gridCol w:w="1980"/>
        <w:gridCol w:w="4678"/>
        <w:gridCol w:w="3798"/>
      </w:tblGrid>
      <w:tr w:rsidR="00E31BC2" w:rsidTr="00C9531A">
        <w:tc>
          <w:tcPr>
            <w:tcW w:w="1980" w:type="dxa"/>
            <w:shd w:val="clear" w:color="auto" w:fill="D0CECE" w:themeFill="background2" w:themeFillShade="E6"/>
          </w:tcPr>
          <w:p w:rsidR="00E31BC2" w:rsidRPr="00EE5B05" w:rsidRDefault="00E31BC2" w:rsidP="00EE5B05">
            <w:pPr>
              <w:pStyle w:val="NoSpacing"/>
              <w:jc w:val="center"/>
              <w:rPr>
                <w:b/>
              </w:rPr>
            </w:pPr>
            <w:r w:rsidRPr="00EE5B05">
              <w:rPr>
                <w:b/>
              </w:rPr>
              <w:t>Subject</w:t>
            </w:r>
          </w:p>
        </w:tc>
        <w:tc>
          <w:tcPr>
            <w:tcW w:w="4678" w:type="dxa"/>
            <w:shd w:val="clear" w:color="auto" w:fill="D0CECE" w:themeFill="background2" w:themeFillShade="E6"/>
          </w:tcPr>
          <w:p w:rsidR="00E31BC2" w:rsidRPr="00EE5B05" w:rsidRDefault="00B26A7A" w:rsidP="00EE5B05">
            <w:pPr>
              <w:pStyle w:val="NoSpacing"/>
              <w:jc w:val="center"/>
              <w:rPr>
                <w:b/>
              </w:rPr>
            </w:pPr>
            <w:r>
              <w:rPr>
                <w:b/>
              </w:rPr>
              <w:t>Skills T</w:t>
            </w:r>
            <w:r w:rsidR="00E31BC2" w:rsidRPr="00EE5B05">
              <w:rPr>
                <w:b/>
              </w:rPr>
              <w:t>aught</w:t>
            </w:r>
          </w:p>
        </w:tc>
        <w:tc>
          <w:tcPr>
            <w:tcW w:w="3798" w:type="dxa"/>
            <w:shd w:val="clear" w:color="auto" w:fill="D0CECE" w:themeFill="background2" w:themeFillShade="E6"/>
          </w:tcPr>
          <w:p w:rsidR="00E31BC2" w:rsidRPr="00EE5B05" w:rsidRDefault="00D97BFC" w:rsidP="00EE5B05">
            <w:pPr>
              <w:pStyle w:val="NoSpacing"/>
              <w:jc w:val="center"/>
              <w:rPr>
                <w:b/>
              </w:rPr>
            </w:pPr>
            <w:r>
              <w:rPr>
                <w:b/>
              </w:rPr>
              <w:t>How can you help?</w:t>
            </w:r>
          </w:p>
        </w:tc>
      </w:tr>
      <w:tr w:rsidR="00705EFD" w:rsidTr="00C9531A">
        <w:tc>
          <w:tcPr>
            <w:tcW w:w="1980" w:type="dxa"/>
          </w:tcPr>
          <w:p w:rsidR="00705EFD" w:rsidRDefault="00705EFD" w:rsidP="00705EFD">
            <w:pPr>
              <w:pStyle w:val="NoSpacing"/>
            </w:pPr>
            <w:r>
              <w:t>English</w:t>
            </w:r>
          </w:p>
          <w:p w:rsidR="00D34A28" w:rsidRDefault="00D34A28" w:rsidP="00705EFD">
            <w:pPr>
              <w:pStyle w:val="NoSpacing"/>
            </w:pPr>
          </w:p>
        </w:tc>
        <w:tc>
          <w:tcPr>
            <w:tcW w:w="4678" w:type="dxa"/>
          </w:tcPr>
          <w:p w:rsidR="00AE57BA" w:rsidRDefault="00B90D59" w:rsidP="00B90D59">
            <w:pPr>
              <w:rPr>
                <w:sz w:val="20"/>
                <w:szCs w:val="20"/>
              </w:rPr>
            </w:pPr>
            <w:r>
              <w:rPr>
                <w:sz w:val="20"/>
                <w:szCs w:val="20"/>
              </w:rPr>
              <w:t xml:space="preserve">In English this term we will be </w:t>
            </w:r>
            <w:r w:rsidR="00B11497">
              <w:rPr>
                <w:sz w:val="20"/>
                <w:szCs w:val="20"/>
              </w:rPr>
              <w:t xml:space="preserve">completing our stories about Claude in the City and will be </w:t>
            </w:r>
            <w:r>
              <w:rPr>
                <w:sz w:val="20"/>
                <w:szCs w:val="20"/>
              </w:rPr>
              <w:t>sharing our experiences of going to the beach. We will be writing diary entries, postcards and biographies</w:t>
            </w:r>
            <w:r w:rsidR="00761436">
              <w:rPr>
                <w:sz w:val="20"/>
                <w:szCs w:val="20"/>
              </w:rPr>
              <w:t xml:space="preserve"> – focusing on writing in first person and sequencing our writing to make it cohesive</w:t>
            </w:r>
            <w:r>
              <w:rPr>
                <w:sz w:val="20"/>
                <w:szCs w:val="20"/>
              </w:rPr>
              <w:t xml:space="preserve">. We will be developing our grammar and spelling and continuing to practise using different types of punctuation for sentence types and word classes. </w:t>
            </w:r>
          </w:p>
          <w:p w:rsidR="00B90D59" w:rsidRPr="00705EFD" w:rsidRDefault="00B90D59" w:rsidP="00B90D59">
            <w:pPr>
              <w:rPr>
                <w:sz w:val="20"/>
                <w:szCs w:val="20"/>
              </w:rPr>
            </w:pPr>
            <w:r>
              <w:rPr>
                <w:sz w:val="20"/>
                <w:szCs w:val="20"/>
              </w:rPr>
              <w:t>We will be developing our comprehension and understanding of vocabulary in guided reading sessions.</w:t>
            </w:r>
          </w:p>
        </w:tc>
        <w:tc>
          <w:tcPr>
            <w:tcW w:w="3798" w:type="dxa"/>
          </w:tcPr>
          <w:p w:rsidR="00705EFD" w:rsidRDefault="00EC179B" w:rsidP="00EC179B">
            <w:pPr>
              <w:rPr>
                <w:sz w:val="20"/>
                <w:szCs w:val="20"/>
              </w:rPr>
            </w:pPr>
            <w:r>
              <w:rPr>
                <w:sz w:val="20"/>
                <w:szCs w:val="20"/>
              </w:rPr>
              <w:t>To support your child’s development in reading you could discuss new words when reading a book, encourage them to build up their reading speed and question them about the story when they have finished</w:t>
            </w:r>
            <w:r w:rsidR="00B11497">
              <w:rPr>
                <w:sz w:val="20"/>
                <w:szCs w:val="20"/>
              </w:rPr>
              <w:t xml:space="preserve"> using the reading stem questions</w:t>
            </w:r>
            <w:r>
              <w:rPr>
                <w:sz w:val="20"/>
                <w:szCs w:val="20"/>
              </w:rPr>
              <w:t>.</w:t>
            </w:r>
          </w:p>
          <w:p w:rsidR="00C510C9" w:rsidRPr="00705EFD" w:rsidRDefault="00C510C9" w:rsidP="00EC179B">
            <w:pPr>
              <w:rPr>
                <w:sz w:val="20"/>
                <w:szCs w:val="20"/>
              </w:rPr>
            </w:pPr>
            <w:r>
              <w:rPr>
                <w:sz w:val="20"/>
                <w:szCs w:val="20"/>
              </w:rPr>
              <w:t xml:space="preserve">We understand that some children have not experienced going to the beach so you could discuss your experiences, share pictures and </w:t>
            </w:r>
            <w:r w:rsidR="0011480B">
              <w:rPr>
                <w:sz w:val="20"/>
                <w:szCs w:val="20"/>
              </w:rPr>
              <w:t>research beaches in England and all over the world.</w:t>
            </w:r>
          </w:p>
        </w:tc>
      </w:tr>
      <w:tr w:rsidR="00705EFD" w:rsidTr="00C9531A">
        <w:tc>
          <w:tcPr>
            <w:tcW w:w="1980" w:type="dxa"/>
          </w:tcPr>
          <w:p w:rsidR="00705EFD" w:rsidRDefault="00705EFD" w:rsidP="00705EFD">
            <w:pPr>
              <w:pStyle w:val="NoSpacing"/>
            </w:pPr>
            <w:r>
              <w:t>Maths</w:t>
            </w:r>
          </w:p>
          <w:p w:rsidR="00D34A28" w:rsidRDefault="00D34A28" w:rsidP="00705EFD">
            <w:pPr>
              <w:pStyle w:val="NoSpacing"/>
            </w:pPr>
          </w:p>
        </w:tc>
        <w:tc>
          <w:tcPr>
            <w:tcW w:w="4678" w:type="dxa"/>
          </w:tcPr>
          <w:p w:rsidR="00B90D59" w:rsidRDefault="00B90D59" w:rsidP="004954EB">
            <w:pPr>
              <w:rPr>
                <w:sz w:val="20"/>
                <w:szCs w:val="20"/>
              </w:rPr>
            </w:pPr>
            <w:r>
              <w:rPr>
                <w:sz w:val="20"/>
                <w:szCs w:val="20"/>
              </w:rPr>
              <w:t xml:space="preserve">We will be </w:t>
            </w:r>
            <w:r w:rsidR="00EC179B">
              <w:rPr>
                <w:sz w:val="20"/>
                <w:szCs w:val="20"/>
              </w:rPr>
              <w:t>building on from what we have learnt in Year 1 about measurement to address the Year 2 expectations. For example recognising when the time is quarter to the hour or quarter past, using standard measures (rulers) to record length and comparing 3 objects’ mass using mathematical vocabulary.</w:t>
            </w:r>
          </w:p>
          <w:p w:rsidR="00166649" w:rsidRDefault="00166649" w:rsidP="004954EB">
            <w:pPr>
              <w:rPr>
                <w:sz w:val="20"/>
                <w:szCs w:val="20"/>
              </w:rPr>
            </w:pPr>
            <w:r>
              <w:rPr>
                <w:sz w:val="20"/>
                <w:szCs w:val="20"/>
              </w:rPr>
              <w:t>We will be revisiting calculation methods also.</w:t>
            </w:r>
          </w:p>
          <w:p w:rsidR="00FC43B1" w:rsidRPr="004954EB" w:rsidRDefault="00B90D59" w:rsidP="004954EB">
            <w:pPr>
              <w:rPr>
                <w:rFonts w:eastAsiaTheme="minorEastAsia"/>
                <w:sz w:val="28"/>
                <w:szCs w:val="20"/>
              </w:rPr>
            </w:pPr>
            <w:r>
              <w:rPr>
                <w:sz w:val="20"/>
                <w:szCs w:val="20"/>
              </w:rPr>
              <w:t>In Magic 20 (afternoon maths) we will be continuing to recap our knowledge of mathematical calculations to</w:t>
            </w:r>
            <w:r w:rsidR="00166649">
              <w:rPr>
                <w:sz w:val="20"/>
                <w:szCs w:val="20"/>
              </w:rPr>
              <w:t xml:space="preserve"> consolidate our understanding and</w:t>
            </w:r>
            <w:r>
              <w:rPr>
                <w:sz w:val="20"/>
                <w:szCs w:val="20"/>
              </w:rPr>
              <w:t xml:space="preserve"> prepare us for the SATs tests. For example: multiplication, division, addition, subtraction and different ways of representing these to support our calculation.</w:t>
            </w:r>
          </w:p>
        </w:tc>
        <w:tc>
          <w:tcPr>
            <w:tcW w:w="3798" w:type="dxa"/>
          </w:tcPr>
          <w:p w:rsidR="00F24EB1" w:rsidRDefault="00B90D59" w:rsidP="00B11497">
            <w:pPr>
              <w:rPr>
                <w:sz w:val="20"/>
                <w:szCs w:val="20"/>
              </w:rPr>
            </w:pPr>
            <w:r>
              <w:rPr>
                <w:sz w:val="20"/>
                <w:szCs w:val="20"/>
              </w:rPr>
              <w:t>In order to support your child</w:t>
            </w:r>
            <w:r w:rsidR="00B11497">
              <w:rPr>
                <w:sz w:val="20"/>
                <w:szCs w:val="20"/>
              </w:rPr>
              <w:t xml:space="preserve">, please continue to support them in completing weekly homework challenges. You can refer to the </w:t>
            </w:r>
            <w:r>
              <w:rPr>
                <w:sz w:val="20"/>
                <w:szCs w:val="20"/>
              </w:rPr>
              <w:t xml:space="preserve">calculation policy on our website </w:t>
            </w:r>
            <w:r w:rsidR="00B11497">
              <w:rPr>
                <w:sz w:val="20"/>
                <w:szCs w:val="20"/>
              </w:rPr>
              <w:t>that outlines the methods we use to teach</w:t>
            </w:r>
            <w:r>
              <w:rPr>
                <w:sz w:val="20"/>
                <w:szCs w:val="20"/>
              </w:rPr>
              <w:t>.</w:t>
            </w:r>
          </w:p>
          <w:p w:rsidR="00B11497" w:rsidRDefault="00B11497" w:rsidP="00B11497">
            <w:pPr>
              <w:rPr>
                <w:sz w:val="20"/>
                <w:szCs w:val="20"/>
              </w:rPr>
            </w:pPr>
          </w:p>
          <w:p w:rsidR="00B11497" w:rsidRDefault="00B11497" w:rsidP="00B11497">
            <w:pPr>
              <w:rPr>
                <w:sz w:val="20"/>
                <w:szCs w:val="20"/>
              </w:rPr>
            </w:pPr>
            <w:r>
              <w:rPr>
                <w:sz w:val="20"/>
                <w:szCs w:val="20"/>
              </w:rPr>
              <w:t>Times tables are a vital part of mathematics and it would be really beneficial for you to practice at home daily.</w:t>
            </w:r>
          </w:p>
          <w:p w:rsidR="00B11497" w:rsidRDefault="00B11497" w:rsidP="00B11497">
            <w:pPr>
              <w:rPr>
                <w:sz w:val="20"/>
                <w:szCs w:val="20"/>
              </w:rPr>
            </w:pPr>
          </w:p>
          <w:p w:rsidR="00B11497" w:rsidRPr="00705EFD" w:rsidRDefault="00B11497" w:rsidP="00B11497">
            <w:pPr>
              <w:rPr>
                <w:sz w:val="20"/>
                <w:szCs w:val="20"/>
              </w:rPr>
            </w:pPr>
            <w:r>
              <w:rPr>
                <w:sz w:val="20"/>
                <w:szCs w:val="20"/>
              </w:rPr>
              <w:t>Provide opportunities for your children to measure things around the house with standard measures (centimetres).</w:t>
            </w:r>
          </w:p>
        </w:tc>
      </w:tr>
      <w:tr w:rsidR="00705EFD" w:rsidTr="00C9531A">
        <w:tc>
          <w:tcPr>
            <w:tcW w:w="1980" w:type="dxa"/>
          </w:tcPr>
          <w:p w:rsidR="00705EFD" w:rsidRDefault="00705EFD" w:rsidP="00705EFD">
            <w:pPr>
              <w:pStyle w:val="NoSpacing"/>
            </w:pPr>
            <w:r>
              <w:t>Science</w:t>
            </w:r>
          </w:p>
          <w:p w:rsidR="00D34A28" w:rsidRDefault="00D34A28" w:rsidP="00705EFD">
            <w:pPr>
              <w:pStyle w:val="NoSpacing"/>
            </w:pPr>
          </w:p>
        </w:tc>
        <w:tc>
          <w:tcPr>
            <w:tcW w:w="4678" w:type="dxa"/>
          </w:tcPr>
          <w:p w:rsidR="001D2E31" w:rsidRPr="00705EFD" w:rsidRDefault="00EC179B" w:rsidP="00C510C9">
            <w:pPr>
              <w:rPr>
                <w:sz w:val="20"/>
                <w:szCs w:val="20"/>
              </w:rPr>
            </w:pPr>
            <w:r>
              <w:rPr>
                <w:sz w:val="20"/>
                <w:szCs w:val="20"/>
              </w:rPr>
              <w:t xml:space="preserve">As our topic is Beachcombers we will </w:t>
            </w:r>
            <w:r w:rsidR="00C510C9">
              <w:rPr>
                <w:sz w:val="20"/>
                <w:szCs w:val="20"/>
              </w:rPr>
              <w:t xml:space="preserve">be </w:t>
            </w:r>
            <w:r>
              <w:rPr>
                <w:sz w:val="20"/>
                <w:szCs w:val="20"/>
              </w:rPr>
              <w:t xml:space="preserve">relating our science to the natural habitats </w:t>
            </w:r>
            <w:r w:rsidR="00C510C9">
              <w:rPr>
                <w:sz w:val="20"/>
                <w:szCs w:val="20"/>
              </w:rPr>
              <w:t>you would find at the beach for example rock pools. We will be discussing how animals and plants adapt to their environment.</w:t>
            </w:r>
            <w:r w:rsidR="00761436">
              <w:rPr>
                <w:sz w:val="20"/>
                <w:szCs w:val="20"/>
              </w:rPr>
              <w:t xml:space="preserve"> </w:t>
            </w:r>
            <w:r w:rsidR="00761436" w:rsidRPr="00761436">
              <w:rPr>
                <w:sz w:val="20"/>
                <w:szCs w:val="20"/>
              </w:rPr>
              <w:t> We will be learning to identify that most living things live in habitats to which they are suited and describe how different habitats provide for the basic needs of different kinds of animals and plants, and how they depend on each other</w:t>
            </w:r>
            <w:r w:rsidR="00C510C9">
              <w:rPr>
                <w:sz w:val="20"/>
                <w:szCs w:val="20"/>
              </w:rPr>
              <w:t xml:space="preserve"> </w:t>
            </w:r>
          </w:p>
        </w:tc>
        <w:tc>
          <w:tcPr>
            <w:tcW w:w="3798" w:type="dxa"/>
          </w:tcPr>
          <w:p w:rsidR="00705EFD" w:rsidRPr="00705EFD" w:rsidRDefault="00C510C9" w:rsidP="00705EFD">
            <w:pPr>
              <w:rPr>
                <w:sz w:val="20"/>
                <w:szCs w:val="20"/>
              </w:rPr>
            </w:pPr>
            <w:r>
              <w:rPr>
                <w:sz w:val="20"/>
                <w:szCs w:val="20"/>
              </w:rPr>
              <w:t>Discuss with your child different habitats you might see along the way to school or the shops and how they can help to protect those habitats.</w:t>
            </w:r>
          </w:p>
        </w:tc>
      </w:tr>
      <w:tr w:rsidR="000B30BF" w:rsidTr="00C9531A">
        <w:tc>
          <w:tcPr>
            <w:tcW w:w="1980" w:type="dxa"/>
          </w:tcPr>
          <w:p w:rsidR="000B30BF" w:rsidRDefault="000B30BF" w:rsidP="000440BF">
            <w:pPr>
              <w:pStyle w:val="NoSpacing"/>
            </w:pPr>
            <w:r>
              <w:t>Geography</w:t>
            </w:r>
          </w:p>
          <w:p w:rsidR="00D34A28" w:rsidRDefault="00D34A28" w:rsidP="000440BF">
            <w:pPr>
              <w:pStyle w:val="NoSpacing"/>
            </w:pPr>
          </w:p>
        </w:tc>
        <w:tc>
          <w:tcPr>
            <w:tcW w:w="4678" w:type="dxa"/>
          </w:tcPr>
          <w:p w:rsidR="001D2E31" w:rsidRDefault="00C510C9" w:rsidP="00166649">
            <w:pPr>
              <w:rPr>
                <w:sz w:val="20"/>
                <w:szCs w:val="20"/>
              </w:rPr>
            </w:pPr>
            <w:r>
              <w:rPr>
                <w:sz w:val="20"/>
                <w:szCs w:val="20"/>
              </w:rPr>
              <w:t>We will be looking closely at</w:t>
            </w:r>
            <w:r w:rsidR="00166649">
              <w:rPr>
                <w:sz w:val="20"/>
                <w:szCs w:val="20"/>
              </w:rPr>
              <w:t xml:space="preserve"> natural and manmade features of the seaside. We will learn about English seaside holiday traditions and how they compare to seaside holidays in the 1900s. We will learn about traditional activities and share our own experiences.</w:t>
            </w:r>
            <w:r>
              <w:rPr>
                <w:sz w:val="20"/>
                <w:szCs w:val="20"/>
              </w:rPr>
              <w:t xml:space="preserve"> </w:t>
            </w:r>
          </w:p>
        </w:tc>
        <w:tc>
          <w:tcPr>
            <w:tcW w:w="3798" w:type="dxa"/>
          </w:tcPr>
          <w:p w:rsidR="000B30BF" w:rsidRPr="00705EFD" w:rsidRDefault="00166649" w:rsidP="00EB4A82">
            <w:pPr>
              <w:rPr>
                <w:sz w:val="20"/>
                <w:szCs w:val="20"/>
              </w:rPr>
            </w:pPr>
            <w:r>
              <w:rPr>
                <w:sz w:val="20"/>
                <w:szCs w:val="20"/>
              </w:rPr>
              <w:t>If you have been on a seaside holiday, discuss what you remember with your child. Look through any photos you may have and look out for the natural and manmade features you can see.</w:t>
            </w:r>
          </w:p>
        </w:tc>
      </w:tr>
      <w:tr w:rsidR="000B30BF" w:rsidTr="00C9531A">
        <w:tc>
          <w:tcPr>
            <w:tcW w:w="1980" w:type="dxa"/>
          </w:tcPr>
          <w:p w:rsidR="000B30BF" w:rsidRDefault="000B30BF" w:rsidP="000440BF">
            <w:pPr>
              <w:pStyle w:val="NoSpacing"/>
            </w:pPr>
            <w:r>
              <w:t>Computing</w:t>
            </w:r>
          </w:p>
          <w:p w:rsidR="00D34A28" w:rsidRDefault="00D34A28" w:rsidP="000440BF">
            <w:pPr>
              <w:pStyle w:val="NoSpacing"/>
            </w:pPr>
          </w:p>
        </w:tc>
        <w:tc>
          <w:tcPr>
            <w:tcW w:w="4678" w:type="dxa"/>
          </w:tcPr>
          <w:p w:rsidR="000B30BF" w:rsidRDefault="0011480B" w:rsidP="005C3DAF">
            <w:pPr>
              <w:rPr>
                <w:sz w:val="20"/>
                <w:szCs w:val="20"/>
              </w:rPr>
            </w:pPr>
            <w:r>
              <w:rPr>
                <w:sz w:val="20"/>
                <w:szCs w:val="20"/>
              </w:rPr>
              <w:t>We will be developing our computing skills by taking photos and editing them on the computer to use for our postcards in English.</w:t>
            </w:r>
          </w:p>
        </w:tc>
        <w:tc>
          <w:tcPr>
            <w:tcW w:w="3798" w:type="dxa"/>
          </w:tcPr>
          <w:p w:rsidR="000B30BF" w:rsidRDefault="0011480B" w:rsidP="005C3DAF">
            <w:pPr>
              <w:rPr>
                <w:sz w:val="20"/>
                <w:szCs w:val="20"/>
              </w:rPr>
            </w:pPr>
            <w:r>
              <w:rPr>
                <w:sz w:val="20"/>
                <w:szCs w:val="20"/>
              </w:rPr>
              <w:t>Encourage your child to practice basic computing skills such as turning on the computer, logging on, saving work and shutting down properly. Also remind your child about internet safety.</w:t>
            </w:r>
          </w:p>
        </w:tc>
      </w:tr>
      <w:tr w:rsidR="00E31BC2" w:rsidTr="00C9531A">
        <w:tc>
          <w:tcPr>
            <w:tcW w:w="1980" w:type="dxa"/>
          </w:tcPr>
          <w:p w:rsidR="00E31BC2" w:rsidRDefault="00E31BC2" w:rsidP="000440BF">
            <w:pPr>
              <w:pStyle w:val="NoSpacing"/>
            </w:pPr>
            <w:r>
              <w:t>Religious Education</w:t>
            </w:r>
          </w:p>
          <w:p w:rsidR="00D34A28" w:rsidRDefault="00D34A28" w:rsidP="000440BF">
            <w:pPr>
              <w:pStyle w:val="NoSpacing"/>
            </w:pPr>
          </w:p>
        </w:tc>
        <w:tc>
          <w:tcPr>
            <w:tcW w:w="4678" w:type="dxa"/>
          </w:tcPr>
          <w:p w:rsidR="00A7196A" w:rsidRPr="00705EFD" w:rsidRDefault="00095CD5" w:rsidP="00F172D4">
            <w:pPr>
              <w:rPr>
                <w:sz w:val="20"/>
                <w:szCs w:val="20"/>
              </w:rPr>
            </w:pPr>
            <w:r>
              <w:rPr>
                <w:sz w:val="20"/>
                <w:szCs w:val="20"/>
              </w:rPr>
              <w:t>During the Summer term we will be learning about Buddhism and why Buddhists celebrate Vesak. Vesak is about the birth</w:t>
            </w:r>
            <w:r w:rsidR="00A7196A">
              <w:rPr>
                <w:sz w:val="20"/>
                <w:szCs w:val="20"/>
              </w:rPr>
              <w:t>, enlightenment and death of the Buddha</w:t>
            </w:r>
            <w:r w:rsidR="00F172D4">
              <w:rPr>
                <w:sz w:val="20"/>
                <w:szCs w:val="20"/>
              </w:rPr>
              <w:t>. Learning about other religions will develop our respect for other religions linking to the British and school values. As we discussed Easter in the Spring term we will compare the similarities and differences to Vesak.</w:t>
            </w:r>
          </w:p>
        </w:tc>
        <w:tc>
          <w:tcPr>
            <w:tcW w:w="3798" w:type="dxa"/>
          </w:tcPr>
          <w:p w:rsidR="00A63B8B" w:rsidRPr="00705EFD" w:rsidRDefault="00F172D4" w:rsidP="005C3DAF">
            <w:pPr>
              <w:rPr>
                <w:sz w:val="20"/>
                <w:szCs w:val="20"/>
              </w:rPr>
            </w:pPr>
            <w:r>
              <w:rPr>
                <w:sz w:val="20"/>
                <w:szCs w:val="20"/>
              </w:rPr>
              <w:t xml:space="preserve">If you are religious then you could share your religion’s values and important celebrations with your child. </w:t>
            </w:r>
            <w:r w:rsidR="00166649">
              <w:rPr>
                <w:sz w:val="20"/>
                <w:szCs w:val="20"/>
              </w:rPr>
              <w:t>Share your own rules for worship and how they compare to those of other religions.</w:t>
            </w:r>
          </w:p>
        </w:tc>
      </w:tr>
      <w:tr w:rsidR="00705EFD" w:rsidTr="00C9531A">
        <w:tc>
          <w:tcPr>
            <w:tcW w:w="1980" w:type="dxa"/>
          </w:tcPr>
          <w:p w:rsidR="00D34A28" w:rsidRDefault="00705EFD" w:rsidP="00705EFD">
            <w:pPr>
              <w:pStyle w:val="NoSpacing"/>
            </w:pPr>
            <w:r>
              <w:lastRenderedPageBreak/>
              <w:t>Art and Design &amp; Technology</w:t>
            </w:r>
          </w:p>
        </w:tc>
        <w:tc>
          <w:tcPr>
            <w:tcW w:w="4678" w:type="dxa"/>
          </w:tcPr>
          <w:p w:rsidR="003F1302" w:rsidRDefault="00F172D4" w:rsidP="00F172D4">
            <w:pPr>
              <w:rPr>
                <w:sz w:val="20"/>
                <w:szCs w:val="20"/>
              </w:rPr>
            </w:pPr>
            <w:r>
              <w:rPr>
                <w:sz w:val="20"/>
                <w:szCs w:val="20"/>
              </w:rPr>
              <w:t>To link in with our topic of Beachcombers and natural habitats we will be researching the artist Anthony Goldsworthy. He specialises in natural a</w:t>
            </w:r>
            <w:r w:rsidR="00A7196A">
              <w:rPr>
                <w:sz w:val="20"/>
                <w:szCs w:val="20"/>
              </w:rPr>
              <w:t xml:space="preserve">rt </w:t>
            </w:r>
            <w:r>
              <w:rPr>
                <w:sz w:val="20"/>
                <w:szCs w:val="20"/>
              </w:rPr>
              <w:t xml:space="preserve">so we will be going outside to find natural materials and creating our own natural masterpiece. </w:t>
            </w:r>
          </w:p>
          <w:p w:rsidR="003F1302" w:rsidRDefault="003F1302" w:rsidP="00F172D4">
            <w:pPr>
              <w:rPr>
                <w:sz w:val="20"/>
                <w:szCs w:val="20"/>
              </w:rPr>
            </w:pPr>
          </w:p>
          <w:p w:rsidR="00FB3EA3" w:rsidRPr="00705EFD" w:rsidRDefault="003F1302" w:rsidP="00C9531A">
            <w:pPr>
              <w:rPr>
                <w:sz w:val="20"/>
                <w:szCs w:val="20"/>
              </w:rPr>
            </w:pPr>
            <w:r>
              <w:rPr>
                <w:sz w:val="20"/>
                <w:szCs w:val="20"/>
              </w:rPr>
              <w:t xml:space="preserve">As an additional </w:t>
            </w:r>
            <w:proofErr w:type="gramStart"/>
            <w:r>
              <w:rPr>
                <w:sz w:val="20"/>
                <w:szCs w:val="20"/>
              </w:rPr>
              <w:t>project</w:t>
            </w:r>
            <w:proofErr w:type="gramEnd"/>
            <w:r>
              <w:rPr>
                <w:sz w:val="20"/>
                <w:szCs w:val="20"/>
              </w:rPr>
              <w:t xml:space="preserve"> we </w:t>
            </w:r>
            <w:r w:rsidR="00C9531A">
              <w:rPr>
                <w:sz w:val="20"/>
                <w:szCs w:val="20"/>
              </w:rPr>
              <w:t>will be creating ‘Big Art’ from recyclable materials to display in our Art Gallery. We will also create pieces of art inspired by our ‘Big Art’.</w:t>
            </w:r>
          </w:p>
        </w:tc>
        <w:tc>
          <w:tcPr>
            <w:tcW w:w="3798" w:type="dxa"/>
          </w:tcPr>
          <w:p w:rsidR="00705EFD" w:rsidRDefault="00166649" w:rsidP="00705EFD">
            <w:pPr>
              <w:rPr>
                <w:sz w:val="20"/>
                <w:szCs w:val="20"/>
              </w:rPr>
            </w:pPr>
            <w:r>
              <w:rPr>
                <w:sz w:val="20"/>
                <w:szCs w:val="20"/>
              </w:rPr>
              <w:t>Create patterns with natural resources e.g. leaves, twigs and stones.</w:t>
            </w:r>
          </w:p>
          <w:p w:rsidR="00166649" w:rsidRPr="00705EFD" w:rsidRDefault="00166649" w:rsidP="00705EFD">
            <w:pPr>
              <w:rPr>
                <w:sz w:val="20"/>
                <w:szCs w:val="20"/>
              </w:rPr>
            </w:pPr>
            <w:r>
              <w:rPr>
                <w:sz w:val="20"/>
                <w:szCs w:val="20"/>
              </w:rPr>
              <w:t>Look out for different insects in your gardens or outside areas near your homes.</w:t>
            </w:r>
          </w:p>
        </w:tc>
      </w:tr>
      <w:tr w:rsidR="001D2E31" w:rsidTr="00C9531A">
        <w:tc>
          <w:tcPr>
            <w:tcW w:w="1980" w:type="dxa"/>
          </w:tcPr>
          <w:p w:rsidR="001D2E31" w:rsidRDefault="001D2E31" w:rsidP="00705EFD">
            <w:pPr>
              <w:pStyle w:val="NoSpacing"/>
            </w:pPr>
            <w:r>
              <w:t>Music</w:t>
            </w:r>
          </w:p>
          <w:p w:rsidR="00D34A28" w:rsidRDefault="00D34A28" w:rsidP="00705EFD">
            <w:pPr>
              <w:pStyle w:val="NoSpacing"/>
            </w:pPr>
          </w:p>
          <w:p w:rsidR="00D34A28" w:rsidRDefault="00D34A28" w:rsidP="00705EFD">
            <w:pPr>
              <w:pStyle w:val="NoSpacing"/>
            </w:pPr>
          </w:p>
        </w:tc>
        <w:tc>
          <w:tcPr>
            <w:tcW w:w="4678" w:type="dxa"/>
          </w:tcPr>
          <w:p w:rsidR="00FB3EA3" w:rsidRPr="00705EFD" w:rsidRDefault="00F172D4" w:rsidP="00F172D4">
            <w:pPr>
              <w:rPr>
                <w:sz w:val="20"/>
                <w:szCs w:val="20"/>
              </w:rPr>
            </w:pPr>
            <w:r>
              <w:rPr>
                <w:sz w:val="20"/>
                <w:szCs w:val="20"/>
              </w:rPr>
              <w:t>Music this term will be linked to t</w:t>
            </w:r>
            <w:r w:rsidR="00FC43B1">
              <w:rPr>
                <w:sz w:val="20"/>
                <w:szCs w:val="20"/>
              </w:rPr>
              <w:t>he sounds of the sea</w:t>
            </w:r>
            <w:r>
              <w:rPr>
                <w:sz w:val="20"/>
                <w:szCs w:val="20"/>
              </w:rPr>
              <w:t xml:space="preserve"> using songs, body percussion and </w:t>
            </w:r>
            <w:proofErr w:type="spellStart"/>
            <w:r>
              <w:rPr>
                <w:sz w:val="20"/>
                <w:szCs w:val="20"/>
              </w:rPr>
              <w:t>untuned</w:t>
            </w:r>
            <w:proofErr w:type="spellEnd"/>
            <w:r>
              <w:rPr>
                <w:sz w:val="20"/>
                <w:szCs w:val="20"/>
              </w:rPr>
              <w:t xml:space="preserve"> instruments to create a class performance. We will be understanding the definitions of particular musical terms such as volume, tempo and pitch. We will have a picture of the sunset on the beach to stimulate our creativity and match our music to.</w:t>
            </w:r>
          </w:p>
        </w:tc>
        <w:tc>
          <w:tcPr>
            <w:tcW w:w="3798" w:type="dxa"/>
          </w:tcPr>
          <w:p w:rsidR="001D2E31" w:rsidRDefault="003F1302" w:rsidP="003F1302">
            <w:pPr>
              <w:rPr>
                <w:sz w:val="20"/>
                <w:szCs w:val="20"/>
              </w:rPr>
            </w:pPr>
            <w:r>
              <w:rPr>
                <w:sz w:val="20"/>
                <w:szCs w:val="20"/>
              </w:rPr>
              <w:t>Listen to a range of music at home. What instruments can you identify?</w:t>
            </w:r>
          </w:p>
          <w:p w:rsidR="003F1302" w:rsidRDefault="003F1302" w:rsidP="003F1302">
            <w:pPr>
              <w:rPr>
                <w:sz w:val="20"/>
                <w:szCs w:val="20"/>
              </w:rPr>
            </w:pPr>
          </w:p>
          <w:p w:rsidR="003F1302" w:rsidRPr="00705EFD" w:rsidRDefault="003F1302" w:rsidP="003F1302">
            <w:pPr>
              <w:rPr>
                <w:sz w:val="20"/>
                <w:szCs w:val="20"/>
              </w:rPr>
            </w:pPr>
            <w:r>
              <w:rPr>
                <w:sz w:val="20"/>
                <w:szCs w:val="20"/>
              </w:rPr>
              <w:t>Listen to and repeat clapping and tapping rhythms using your hands and feet.</w:t>
            </w:r>
          </w:p>
        </w:tc>
      </w:tr>
      <w:tr w:rsidR="00705EFD" w:rsidTr="00C9531A">
        <w:tc>
          <w:tcPr>
            <w:tcW w:w="1980" w:type="dxa"/>
          </w:tcPr>
          <w:p w:rsidR="00705EFD" w:rsidRDefault="00705EFD" w:rsidP="00705EFD">
            <w:pPr>
              <w:pStyle w:val="NoSpacing"/>
            </w:pPr>
            <w:r>
              <w:t>Personal, Social &amp; Health Education</w:t>
            </w:r>
          </w:p>
          <w:p w:rsidR="00D34A28" w:rsidRDefault="00D34A28" w:rsidP="00705EFD">
            <w:pPr>
              <w:pStyle w:val="NoSpacing"/>
            </w:pPr>
          </w:p>
        </w:tc>
        <w:tc>
          <w:tcPr>
            <w:tcW w:w="4678" w:type="dxa"/>
          </w:tcPr>
          <w:p w:rsidR="00FC43B1" w:rsidRPr="00705EFD" w:rsidRDefault="00F172D4" w:rsidP="00014524">
            <w:pPr>
              <w:rPr>
                <w:sz w:val="20"/>
                <w:szCs w:val="20"/>
              </w:rPr>
            </w:pPr>
            <w:r>
              <w:rPr>
                <w:sz w:val="20"/>
                <w:szCs w:val="20"/>
              </w:rPr>
              <w:t>We will be continuing to discuss how we can look after the environment with particular fo</w:t>
            </w:r>
            <w:r w:rsidR="00014524">
              <w:rPr>
                <w:sz w:val="20"/>
                <w:szCs w:val="20"/>
              </w:rPr>
              <w:t>cus on the seaside environment. One of the main topics of discussion at the moment is the amount of straws and plastic found in the sea that affects animals, plants and their natural habitats. Therefore we will be discussing how we can prevent this in the future.</w:t>
            </w:r>
          </w:p>
        </w:tc>
        <w:tc>
          <w:tcPr>
            <w:tcW w:w="3798" w:type="dxa"/>
          </w:tcPr>
          <w:p w:rsidR="00705EFD" w:rsidRPr="00705EFD" w:rsidRDefault="003F1302" w:rsidP="003F1302">
            <w:pPr>
              <w:rPr>
                <w:sz w:val="20"/>
                <w:szCs w:val="20"/>
              </w:rPr>
            </w:pPr>
            <w:r>
              <w:rPr>
                <w:sz w:val="20"/>
                <w:szCs w:val="20"/>
              </w:rPr>
              <w:t xml:space="preserve">If you are lucky enough to be able to visit a beach, why not get involved with a </w:t>
            </w:r>
            <w:r w:rsidR="00F172D4">
              <w:rPr>
                <w:sz w:val="20"/>
                <w:szCs w:val="20"/>
              </w:rPr>
              <w:t xml:space="preserve">beach clean as this will teach your child to be proactive with rubbish so that it doesn’t end up on the beach.  </w:t>
            </w:r>
            <w:r>
              <w:rPr>
                <w:sz w:val="20"/>
                <w:szCs w:val="20"/>
              </w:rPr>
              <w:t xml:space="preserve">Alternatively, discuss ‘rubbish’ in your local area. What could you do to keep our environment clean and safe? </w:t>
            </w:r>
          </w:p>
        </w:tc>
      </w:tr>
      <w:tr w:rsidR="00DF362D" w:rsidTr="00C9531A">
        <w:tc>
          <w:tcPr>
            <w:tcW w:w="1980" w:type="dxa"/>
          </w:tcPr>
          <w:p w:rsidR="00DF362D" w:rsidRDefault="00DF362D" w:rsidP="00705EFD">
            <w:pPr>
              <w:pStyle w:val="NoSpacing"/>
            </w:pPr>
            <w:r>
              <w:t>GAMES</w:t>
            </w:r>
          </w:p>
        </w:tc>
        <w:tc>
          <w:tcPr>
            <w:tcW w:w="4678" w:type="dxa"/>
          </w:tcPr>
          <w:p w:rsidR="00FC43B1" w:rsidRDefault="002F3C85" w:rsidP="002F3C85">
            <w:pPr>
              <w:rPr>
                <w:sz w:val="20"/>
                <w:szCs w:val="20"/>
              </w:rPr>
            </w:pPr>
            <w:r>
              <w:rPr>
                <w:sz w:val="20"/>
                <w:szCs w:val="20"/>
              </w:rPr>
              <w:t xml:space="preserve">As you are aware we are very fortunate to have an Olympian come into </w:t>
            </w:r>
            <w:proofErr w:type="spellStart"/>
            <w:r>
              <w:rPr>
                <w:sz w:val="20"/>
                <w:szCs w:val="20"/>
              </w:rPr>
              <w:t>Civitas</w:t>
            </w:r>
            <w:proofErr w:type="spellEnd"/>
            <w:r>
              <w:rPr>
                <w:sz w:val="20"/>
                <w:szCs w:val="20"/>
              </w:rPr>
              <w:t xml:space="preserve"> in the Summer term. Kristian Thomas is an Olympic Gymnast who will be telling us how we can achieve similar ambitions. We will be doing cardiovascular circuit training with our PE coaches to prepare us for our fun day of exercise with Kristian Thomas.</w:t>
            </w:r>
          </w:p>
          <w:p w:rsidR="005D5DC6" w:rsidRDefault="005D5DC6" w:rsidP="002F3C85">
            <w:pPr>
              <w:rPr>
                <w:sz w:val="20"/>
                <w:szCs w:val="20"/>
              </w:rPr>
            </w:pPr>
            <w:r>
              <w:rPr>
                <w:sz w:val="20"/>
                <w:szCs w:val="20"/>
              </w:rPr>
              <w:t xml:space="preserve">In </w:t>
            </w:r>
            <w:proofErr w:type="gramStart"/>
            <w:r>
              <w:rPr>
                <w:sz w:val="20"/>
                <w:szCs w:val="20"/>
              </w:rPr>
              <w:t>Games</w:t>
            </w:r>
            <w:proofErr w:type="gramEnd"/>
            <w:r>
              <w:rPr>
                <w:sz w:val="20"/>
                <w:szCs w:val="20"/>
              </w:rPr>
              <w:t xml:space="preserve"> this half term Year 2 will be learning tennis skills.</w:t>
            </w:r>
          </w:p>
          <w:p w:rsidR="005D5DC6" w:rsidRDefault="005D5DC6" w:rsidP="005D5DC6">
            <w:pPr>
              <w:pStyle w:val="ListParagraph"/>
              <w:numPr>
                <w:ilvl w:val="0"/>
                <w:numId w:val="2"/>
              </w:numPr>
              <w:rPr>
                <w:sz w:val="20"/>
                <w:szCs w:val="20"/>
              </w:rPr>
            </w:pPr>
            <w:r>
              <w:rPr>
                <w:sz w:val="20"/>
                <w:szCs w:val="20"/>
              </w:rPr>
              <w:t>To throw and catch balls with accuracy</w:t>
            </w:r>
          </w:p>
          <w:p w:rsidR="005D5DC6" w:rsidRDefault="005D5DC6" w:rsidP="005D5DC6">
            <w:pPr>
              <w:pStyle w:val="ListParagraph"/>
              <w:numPr>
                <w:ilvl w:val="0"/>
                <w:numId w:val="2"/>
              </w:numPr>
              <w:rPr>
                <w:sz w:val="20"/>
                <w:szCs w:val="20"/>
              </w:rPr>
            </w:pPr>
            <w:r>
              <w:rPr>
                <w:sz w:val="20"/>
                <w:szCs w:val="20"/>
              </w:rPr>
              <w:t>To push the ball with a racket</w:t>
            </w:r>
          </w:p>
          <w:p w:rsidR="005D5DC6" w:rsidRDefault="005D5DC6" w:rsidP="005D5DC6">
            <w:pPr>
              <w:pStyle w:val="ListParagraph"/>
              <w:numPr>
                <w:ilvl w:val="0"/>
                <w:numId w:val="2"/>
              </w:numPr>
              <w:rPr>
                <w:sz w:val="20"/>
                <w:szCs w:val="20"/>
              </w:rPr>
            </w:pPr>
            <w:r>
              <w:rPr>
                <w:sz w:val="20"/>
                <w:szCs w:val="20"/>
              </w:rPr>
              <w:t>Hit a tennis ball to a partner</w:t>
            </w:r>
          </w:p>
          <w:p w:rsidR="005D5DC6" w:rsidRDefault="005D5DC6" w:rsidP="005D5DC6">
            <w:pPr>
              <w:pStyle w:val="ListParagraph"/>
              <w:numPr>
                <w:ilvl w:val="0"/>
                <w:numId w:val="2"/>
              </w:numPr>
              <w:rPr>
                <w:sz w:val="20"/>
                <w:szCs w:val="20"/>
              </w:rPr>
            </w:pPr>
            <w:r>
              <w:rPr>
                <w:sz w:val="20"/>
                <w:szCs w:val="20"/>
              </w:rPr>
              <w:t>To aim a shot towards a target</w:t>
            </w:r>
          </w:p>
          <w:p w:rsidR="005D5DC6" w:rsidRPr="005D5DC6" w:rsidRDefault="005D5DC6" w:rsidP="005D5DC6">
            <w:pPr>
              <w:pStyle w:val="ListParagraph"/>
              <w:numPr>
                <w:ilvl w:val="0"/>
                <w:numId w:val="2"/>
              </w:numPr>
              <w:rPr>
                <w:sz w:val="20"/>
                <w:szCs w:val="20"/>
              </w:rPr>
            </w:pPr>
            <w:r>
              <w:rPr>
                <w:sz w:val="20"/>
                <w:szCs w:val="20"/>
              </w:rPr>
              <w:t>To hit the ball over a net</w:t>
            </w:r>
          </w:p>
        </w:tc>
        <w:tc>
          <w:tcPr>
            <w:tcW w:w="3798" w:type="dxa"/>
          </w:tcPr>
          <w:p w:rsidR="00DF362D" w:rsidRDefault="003F1302" w:rsidP="00705EFD">
            <w:pPr>
              <w:rPr>
                <w:sz w:val="20"/>
                <w:szCs w:val="20"/>
              </w:rPr>
            </w:pPr>
            <w:r>
              <w:rPr>
                <w:sz w:val="20"/>
                <w:szCs w:val="20"/>
              </w:rPr>
              <w:t>Collect sponsorships for our sponsored event.</w:t>
            </w:r>
          </w:p>
          <w:p w:rsidR="003F1302" w:rsidRDefault="003F1302" w:rsidP="00705EFD">
            <w:pPr>
              <w:rPr>
                <w:sz w:val="20"/>
                <w:szCs w:val="20"/>
              </w:rPr>
            </w:pPr>
            <w:r>
              <w:rPr>
                <w:sz w:val="20"/>
                <w:szCs w:val="20"/>
              </w:rPr>
              <w:t xml:space="preserve">Discuss and watch a range of sports and better still have a go at them yourself where possible. </w:t>
            </w:r>
          </w:p>
          <w:p w:rsidR="005D5DC6" w:rsidRDefault="005D5DC6" w:rsidP="00705EFD">
            <w:pPr>
              <w:rPr>
                <w:sz w:val="20"/>
                <w:szCs w:val="20"/>
              </w:rPr>
            </w:pPr>
          </w:p>
          <w:p w:rsidR="005D5DC6" w:rsidRDefault="005D5DC6" w:rsidP="00705EFD">
            <w:pPr>
              <w:rPr>
                <w:sz w:val="20"/>
                <w:szCs w:val="20"/>
              </w:rPr>
            </w:pPr>
            <w:r>
              <w:rPr>
                <w:sz w:val="20"/>
                <w:szCs w:val="20"/>
              </w:rPr>
              <w:t>Practice hand/eye coordination by throwing and catching balls in your garden or at the park. Increase the challenge by reducing the size of the ball and the distance between you both.</w:t>
            </w:r>
          </w:p>
        </w:tc>
      </w:tr>
    </w:tbl>
    <w:p w:rsidR="00D75449" w:rsidRDefault="00D75449" w:rsidP="000440BF">
      <w:pPr>
        <w:pStyle w:val="NoSpacing"/>
      </w:pPr>
    </w:p>
    <w:sectPr w:rsidR="00D75449" w:rsidSect="000440BF">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0BF1" w:rsidRDefault="00540BF1" w:rsidP="000440BF">
      <w:pPr>
        <w:spacing w:after="0" w:line="240" w:lineRule="auto"/>
      </w:pPr>
      <w:r>
        <w:separator/>
      </w:r>
    </w:p>
  </w:endnote>
  <w:endnote w:type="continuationSeparator" w:id="0">
    <w:p w:rsidR="00540BF1" w:rsidRDefault="00540BF1" w:rsidP="000440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40BF" w:rsidRDefault="000440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40BF" w:rsidRDefault="000440B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40BF" w:rsidRDefault="000440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0BF1" w:rsidRDefault="00540BF1" w:rsidP="000440BF">
      <w:pPr>
        <w:spacing w:after="0" w:line="240" w:lineRule="auto"/>
      </w:pPr>
      <w:r>
        <w:separator/>
      </w:r>
    </w:p>
  </w:footnote>
  <w:footnote w:type="continuationSeparator" w:id="0">
    <w:p w:rsidR="00540BF1" w:rsidRDefault="00540BF1" w:rsidP="000440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40BF" w:rsidRDefault="000440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40BF" w:rsidRDefault="000440B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40BF" w:rsidRDefault="000440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0942F2"/>
    <w:multiLevelType w:val="hybridMultilevel"/>
    <w:tmpl w:val="13142EC4"/>
    <w:lvl w:ilvl="0" w:tplc="8814EEE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B43416C"/>
    <w:multiLevelType w:val="hybridMultilevel"/>
    <w:tmpl w:val="FDB6F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0BF"/>
    <w:rsid w:val="00014524"/>
    <w:rsid w:val="000440BF"/>
    <w:rsid w:val="00095CD5"/>
    <w:rsid w:val="000B30BF"/>
    <w:rsid w:val="000D1B1F"/>
    <w:rsid w:val="000E07D0"/>
    <w:rsid w:val="00113BB5"/>
    <w:rsid w:val="0011480B"/>
    <w:rsid w:val="00141112"/>
    <w:rsid w:val="00166649"/>
    <w:rsid w:val="001C5DE7"/>
    <w:rsid w:val="001D2E31"/>
    <w:rsid w:val="002020CC"/>
    <w:rsid w:val="002C5BE8"/>
    <w:rsid w:val="002E3FB4"/>
    <w:rsid w:val="002F3C85"/>
    <w:rsid w:val="003A47E8"/>
    <w:rsid w:val="003F1302"/>
    <w:rsid w:val="004954EB"/>
    <w:rsid w:val="00506ABD"/>
    <w:rsid w:val="00540BF1"/>
    <w:rsid w:val="005C27E3"/>
    <w:rsid w:val="005C3DAF"/>
    <w:rsid w:val="005D0C79"/>
    <w:rsid w:val="005D5DC6"/>
    <w:rsid w:val="00633777"/>
    <w:rsid w:val="00705EFD"/>
    <w:rsid w:val="007124E8"/>
    <w:rsid w:val="00761436"/>
    <w:rsid w:val="007F392B"/>
    <w:rsid w:val="00863DFD"/>
    <w:rsid w:val="00940923"/>
    <w:rsid w:val="009767E6"/>
    <w:rsid w:val="00980515"/>
    <w:rsid w:val="00A409D8"/>
    <w:rsid w:val="00A63B8B"/>
    <w:rsid w:val="00A7196A"/>
    <w:rsid w:val="00AA268D"/>
    <w:rsid w:val="00AE3975"/>
    <w:rsid w:val="00AE57BA"/>
    <w:rsid w:val="00AE5FD7"/>
    <w:rsid w:val="00B11497"/>
    <w:rsid w:val="00B26A7A"/>
    <w:rsid w:val="00B90D59"/>
    <w:rsid w:val="00C510C9"/>
    <w:rsid w:val="00C9531A"/>
    <w:rsid w:val="00D30CAD"/>
    <w:rsid w:val="00D34A28"/>
    <w:rsid w:val="00D52FE3"/>
    <w:rsid w:val="00D75449"/>
    <w:rsid w:val="00D97BFC"/>
    <w:rsid w:val="00DA08DC"/>
    <w:rsid w:val="00DF362D"/>
    <w:rsid w:val="00E31BC2"/>
    <w:rsid w:val="00E60FC5"/>
    <w:rsid w:val="00EB4A82"/>
    <w:rsid w:val="00EC179B"/>
    <w:rsid w:val="00ED41CA"/>
    <w:rsid w:val="00EE5B05"/>
    <w:rsid w:val="00EF3001"/>
    <w:rsid w:val="00F065CB"/>
    <w:rsid w:val="00F172D4"/>
    <w:rsid w:val="00F24EB1"/>
    <w:rsid w:val="00F37572"/>
    <w:rsid w:val="00F558B6"/>
    <w:rsid w:val="00F655A4"/>
    <w:rsid w:val="00F702ED"/>
    <w:rsid w:val="00F7768C"/>
    <w:rsid w:val="00FB3EA3"/>
    <w:rsid w:val="00FC43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docId w15:val="{9FD8092B-AB1A-4BA3-949E-2152F541B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40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40BF"/>
  </w:style>
  <w:style w:type="paragraph" w:styleId="Footer">
    <w:name w:val="footer"/>
    <w:basedOn w:val="Normal"/>
    <w:link w:val="FooterChar"/>
    <w:uiPriority w:val="99"/>
    <w:unhideWhenUsed/>
    <w:rsid w:val="000440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40BF"/>
  </w:style>
  <w:style w:type="paragraph" w:styleId="NoSpacing">
    <w:name w:val="No Spacing"/>
    <w:uiPriority w:val="1"/>
    <w:qFormat/>
    <w:rsid w:val="000440BF"/>
    <w:pPr>
      <w:spacing w:after="0" w:line="240" w:lineRule="auto"/>
    </w:pPr>
  </w:style>
  <w:style w:type="table" w:styleId="TableGrid">
    <w:name w:val="Table Grid"/>
    <w:basedOn w:val="TableNormal"/>
    <w:uiPriority w:val="39"/>
    <w:rsid w:val="00044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655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55A4"/>
    <w:rPr>
      <w:rFonts w:ascii="Tahoma" w:hAnsi="Tahoma" w:cs="Tahoma"/>
      <w:sz w:val="16"/>
      <w:szCs w:val="16"/>
    </w:rPr>
  </w:style>
  <w:style w:type="paragraph" w:styleId="NormalWeb">
    <w:name w:val="Normal (Web)"/>
    <w:basedOn w:val="Normal"/>
    <w:uiPriority w:val="99"/>
    <w:unhideWhenUsed/>
    <w:rsid w:val="00705EF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PlaceholderText">
    <w:name w:val="Placeholder Text"/>
    <w:basedOn w:val="DefaultParagraphFont"/>
    <w:uiPriority w:val="99"/>
    <w:semiHidden/>
    <w:rsid w:val="004954EB"/>
    <w:rPr>
      <w:color w:val="808080"/>
    </w:rPr>
  </w:style>
  <w:style w:type="character" w:styleId="Hyperlink">
    <w:name w:val="Hyperlink"/>
    <w:basedOn w:val="DefaultParagraphFont"/>
    <w:uiPriority w:val="99"/>
    <w:unhideWhenUsed/>
    <w:rsid w:val="00F24EB1"/>
    <w:rPr>
      <w:color w:val="0563C1" w:themeColor="hyperlink"/>
      <w:u w:val="single"/>
    </w:rPr>
  </w:style>
  <w:style w:type="paragraph" w:styleId="ListParagraph">
    <w:name w:val="List Paragraph"/>
    <w:basedOn w:val="Normal"/>
    <w:uiPriority w:val="34"/>
    <w:qFormat/>
    <w:rsid w:val="005D5D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757813">
      <w:bodyDiv w:val="1"/>
      <w:marLeft w:val="0"/>
      <w:marRight w:val="0"/>
      <w:marTop w:val="0"/>
      <w:marBottom w:val="0"/>
      <w:divBdr>
        <w:top w:val="none" w:sz="0" w:space="0" w:color="auto"/>
        <w:left w:val="none" w:sz="0" w:space="0" w:color="auto"/>
        <w:bottom w:val="none" w:sz="0" w:space="0" w:color="auto"/>
        <w:right w:val="none" w:sz="0" w:space="0" w:color="auto"/>
      </w:divBdr>
      <w:divsChild>
        <w:div w:id="1886329324">
          <w:marLeft w:val="0"/>
          <w:marRight w:val="0"/>
          <w:marTop w:val="0"/>
          <w:marBottom w:val="0"/>
          <w:divBdr>
            <w:top w:val="none" w:sz="0" w:space="0" w:color="auto"/>
            <w:left w:val="none" w:sz="0" w:space="0" w:color="auto"/>
            <w:bottom w:val="none" w:sz="0" w:space="0" w:color="auto"/>
            <w:right w:val="none" w:sz="0" w:space="0" w:color="auto"/>
          </w:divBdr>
          <w:divsChild>
            <w:div w:id="1470586072">
              <w:marLeft w:val="0"/>
              <w:marRight w:val="0"/>
              <w:marTop w:val="0"/>
              <w:marBottom w:val="0"/>
              <w:divBdr>
                <w:top w:val="none" w:sz="0" w:space="0" w:color="auto"/>
                <w:left w:val="none" w:sz="0" w:space="0" w:color="auto"/>
                <w:bottom w:val="none" w:sz="0" w:space="0" w:color="auto"/>
                <w:right w:val="none" w:sz="0" w:space="0" w:color="auto"/>
              </w:divBdr>
              <w:divsChild>
                <w:div w:id="1031759995">
                  <w:marLeft w:val="0"/>
                  <w:marRight w:val="0"/>
                  <w:marTop w:val="100"/>
                  <w:marBottom w:val="100"/>
                  <w:divBdr>
                    <w:top w:val="none" w:sz="0" w:space="0" w:color="auto"/>
                    <w:left w:val="none" w:sz="0" w:space="0" w:color="auto"/>
                    <w:bottom w:val="none" w:sz="0" w:space="0" w:color="auto"/>
                    <w:right w:val="none" w:sz="0" w:space="0" w:color="auto"/>
                  </w:divBdr>
                  <w:divsChild>
                    <w:div w:id="1096748548">
                      <w:marLeft w:val="0"/>
                      <w:marRight w:val="0"/>
                      <w:marTop w:val="0"/>
                      <w:marBottom w:val="0"/>
                      <w:divBdr>
                        <w:top w:val="none" w:sz="0" w:space="0" w:color="auto"/>
                        <w:left w:val="none" w:sz="0" w:space="0" w:color="auto"/>
                        <w:bottom w:val="none" w:sz="0" w:space="0" w:color="auto"/>
                        <w:right w:val="none" w:sz="0" w:space="0" w:color="auto"/>
                      </w:divBdr>
                      <w:divsChild>
                        <w:div w:id="1886133915">
                          <w:marLeft w:val="0"/>
                          <w:marRight w:val="0"/>
                          <w:marTop w:val="0"/>
                          <w:marBottom w:val="0"/>
                          <w:divBdr>
                            <w:top w:val="none" w:sz="0" w:space="0" w:color="auto"/>
                            <w:left w:val="none" w:sz="0" w:space="0" w:color="auto"/>
                            <w:bottom w:val="none" w:sz="0" w:space="0" w:color="auto"/>
                            <w:right w:val="none" w:sz="0" w:space="0" w:color="auto"/>
                          </w:divBdr>
                          <w:divsChild>
                            <w:div w:id="1917008519">
                              <w:marLeft w:val="0"/>
                              <w:marRight w:val="0"/>
                              <w:marTop w:val="0"/>
                              <w:marBottom w:val="0"/>
                              <w:divBdr>
                                <w:top w:val="none" w:sz="0" w:space="0" w:color="auto"/>
                                <w:left w:val="none" w:sz="0" w:space="0" w:color="auto"/>
                                <w:bottom w:val="none" w:sz="0" w:space="0" w:color="auto"/>
                                <w:right w:val="none" w:sz="0" w:space="0" w:color="auto"/>
                              </w:divBdr>
                              <w:divsChild>
                                <w:div w:id="1782722288">
                                  <w:marLeft w:val="75"/>
                                  <w:marRight w:val="75"/>
                                  <w:marTop w:val="0"/>
                                  <w:marBottom w:val="0"/>
                                  <w:divBdr>
                                    <w:top w:val="none" w:sz="0" w:space="0" w:color="auto"/>
                                    <w:left w:val="none" w:sz="0" w:space="0" w:color="auto"/>
                                    <w:bottom w:val="none" w:sz="0" w:space="0" w:color="auto"/>
                                    <w:right w:val="none" w:sz="0" w:space="0" w:color="auto"/>
                                  </w:divBdr>
                                  <w:divsChild>
                                    <w:div w:id="446704345">
                                      <w:marLeft w:val="0"/>
                                      <w:marRight w:val="0"/>
                                      <w:marTop w:val="0"/>
                                      <w:marBottom w:val="0"/>
                                      <w:divBdr>
                                        <w:top w:val="none" w:sz="0" w:space="0" w:color="auto"/>
                                        <w:left w:val="none" w:sz="0" w:space="0" w:color="auto"/>
                                        <w:bottom w:val="none" w:sz="0" w:space="0" w:color="auto"/>
                                        <w:right w:val="none" w:sz="0" w:space="0" w:color="auto"/>
                                      </w:divBdr>
                                      <w:divsChild>
                                        <w:div w:id="80685880">
                                          <w:marLeft w:val="0"/>
                                          <w:marRight w:val="0"/>
                                          <w:marTop w:val="0"/>
                                          <w:marBottom w:val="0"/>
                                          <w:divBdr>
                                            <w:top w:val="none" w:sz="0" w:space="0" w:color="auto"/>
                                            <w:left w:val="none" w:sz="0" w:space="0" w:color="auto"/>
                                            <w:bottom w:val="none" w:sz="0" w:space="0" w:color="auto"/>
                                            <w:right w:val="none" w:sz="0" w:space="0" w:color="auto"/>
                                          </w:divBdr>
                                          <w:divsChild>
                                            <w:div w:id="414787907">
                                              <w:marLeft w:val="0"/>
                                              <w:marRight w:val="0"/>
                                              <w:marTop w:val="0"/>
                                              <w:marBottom w:val="0"/>
                                              <w:divBdr>
                                                <w:top w:val="none" w:sz="0" w:space="0" w:color="auto"/>
                                                <w:left w:val="none" w:sz="0" w:space="0" w:color="auto"/>
                                                <w:bottom w:val="none" w:sz="0" w:space="0" w:color="auto"/>
                                                <w:right w:val="none" w:sz="0" w:space="0" w:color="auto"/>
                                              </w:divBdr>
                                              <w:divsChild>
                                                <w:div w:id="133811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5148779">
      <w:bodyDiv w:val="1"/>
      <w:marLeft w:val="0"/>
      <w:marRight w:val="0"/>
      <w:marTop w:val="0"/>
      <w:marBottom w:val="0"/>
      <w:divBdr>
        <w:top w:val="none" w:sz="0" w:space="0" w:color="auto"/>
        <w:left w:val="none" w:sz="0" w:space="0" w:color="auto"/>
        <w:bottom w:val="none" w:sz="0" w:space="0" w:color="auto"/>
        <w:right w:val="none" w:sz="0" w:space="0" w:color="auto"/>
      </w:divBdr>
      <w:divsChild>
        <w:div w:id="1943951794">
          <w:marLeft w:val="0"/>
          <w:marRight w:val="0"/>
          <w:marTop w:val="0"/>
          <w:marBottom w:val="0"/>
          <w:divBdr>
            <w:top w:val="none" w:sz="0" w:space="0" w:color="auto"/>
            <w:left w:val="none" w:sz="0" w:space="0" w:color="auto"/>
            <w:bottom w:val="none" w:sz="0" w:space="0" w:color="auto"/>
            <w:right w:val="none" w:sz="0" w:space="0" w:color="auto"/>
          </w:divBdr>
          <w:divsChild>
            <w:div w:id="2122411616">
              <w:marLeft w:val="0"/>
              <w:marRight w:val="0"/>
              <w:marTop w:val="0"/>
              <w:marBottom w:val="0"/>
              <w:divBdr>
                <w:top w:val="none" w:sz="0" w:space="0" w:color="auto"/>
                <w:left w:val="none" w:sz="0" w:space="0" w:color="auto"/>
                <w:bottom w:val="none" w:sz="0" w:space="0" w:color="auto"/>
                <w:right w:val="none" w:sz="0" w:space="0" w:color="auto"/>
              </w:divBdr>
              <w:divsChild>
                <w:div w:id="1190799316">
                  <w:marLeft w:val="0"/>
                  <w:marRight w:val="0"/>
                  <w:marTop w:val="100"/>
                  <w:marBottom w:val="100"/>
                  <w:divBdr>
                    <w:top w:val="none" w:sz="0" w:space="0" w:color="auto"/>
                    <w:left w:val="none" w:sz="0" w:space="0" w:color="auto"/>
                    <w:bottom w:val="none" w:sz="0" w:space="0" w:color="auto"/>
                    <w:right w:val="none" w:sz="0" w:space="0" w:color="auto"/>
                  </w:divBdr>
                  <w:divsChild>
                    <w:div w:id="571309834">
                      <w:marLeft w:val="0"/>
                      <w:marRight w:val="0"/>
                      <w:marTop w:val="0"/>
                      <w:marBottom w:val="0"/>
                      <w:divBdr>
                        <w:top w:val="none" w:sz="0" w:space="0" w:color="auto"/>
                        <w:left w:val="none" w:sz="0" w:space="0" w:color="auto"/>
                        <w:bottom w:val="none" w:sz="0" w:space="0" w:color="auto"/>
                        <w:right w:val="none" w:sz="0" w:space="0" w:color="auto"/>
                      </w:divBdr>
                      <w:divsChild>
                        <w:div w:id="535970364">
                          <w:marLeft w:val="0"/>
                          <w:marRight w:val="0"/>
                          <w:marTop w:val="0"/>
                          <w:marBottom w:val="0"/>
                          <w:divBdr>
                            <w:top w:val="none" w:sz="0" w:space="0" w:color="auto"/>
                            <w:left w:val="none" w:sz="0" w:space="0" w:color="auto"/>
                            <w:bottom w:val="none" w:sz="0" w:space="0" w:color="auto"/>
                            <w:right w:val="none" w:sz="0" w:space="0" w:color="auto"/>
                          </w:divBdr>
                          <w:divsChild>
                            <w:div w:id="1225220244">
                              <w:marLeft w:val="0"/>
                              <w:marRight w:val="0"/>
                              <w:marTop w:val="0"/>
                              <w:marBottom w:val="0"/>
                              <w:divBdr>
                                <w:top w:val="none" w:sz="0" w:space="0" w:color="auto"/>
                                <w:left w:val="none" w:sz="0" w:space="0" w:color="auto"/>
                                <w:bottom w:val="none" w:sz="0" w:space="0" w:color="auto"/>
                                <w:right w:val="none" w:sz="0" w:space="0" w:color="auto"/>
                              </w:divBdr>
                              <w:divsChild>
                                <w:div w:id="988021655">
                                  <w:marLeft w:val="75"/>
                                  <w:marRight w:val="75"/>
                                  <w:marTop w:val="0"/>
                                  <w:marBottom w:val="0"/>
                                  <w:divBdr>
                                    <w:top w:val="none" w:sz="0" w:space="0" w:color="auto"/>
                                    <w:left w:val="none" w:sz="0" w:space="0" w:color="auto"/>
                                    <w:bottom w:val="none" w:sz="0" w:space="0" w:color="auto"/>
                                    <w:right w:val="none" w:sz="0" w:space="0" w:color="auto"/>
                                  </w:divBdr>
                                  <w:divsChild>
                                    <w:div w:id="1685551224">
                                      <w:marLeft w:val="0"/>
                                      <w:marRight w:val="0"/>
                                      <w:marTop w:val="0"/>
                                      <w:marBottom w:val="0"/>
                                      <w:divBdr>
                                        <w:top w:val="none" w:sz="0" w:space="0" w:color="auto"/>
                                        <w:left w:val="none" w:sz="0" w:space="0" w:color="auto"/>
                                        <w:bottom w:val="none" w:sz="0" w:space="0" w:color="auto"/>
                                        <w:right w:val="none" w:sz="0" w:space="0" w:color="auto"/>
                                      </w:divBdr>
                                      <w:divsChild>
                                        <w:div w:id="941298612">
                                          <w:marLeft w:val="0"/>
                                          <w:marRight w:val="0"/>
                                          <w:marTop w:val="0"/>
                                          <w:marBottom w:val="0"/>
                                          <w:divBdr>
                                            <w:top w:val="none" w:sz="0" w:space="0" w:color="auto"/>
                                            <w:left w:val="none" w:sz="0" w:space="0" w:color="auto"/>
                                            <w:bottom w:val="none" w:sz="0" w:space="0" w:color="auto"/>
                                            <w:right w:val="none" w:sz="0" w:space="0" w:color="auto"/>
                                          </w:divBdr>
                                          <w:divsChild>
                                            <w:div w:id="2068335996">
                                              <w:marLeft w:val="0"/>
                                              <w:marRight w:val="0"/>
                                              <w:marTop w:val="0"/>
                                              <w:marBottom w:val="0"/>
                                              <w:divBdr>
                                                <w:top w:val="none" w:sz="0" w:space="0" w:color="auto"/>
                                                <w:left w:val="none" w:sz="0" w:space="0" w:color="auto"/>
                                                <w:bottom w:val="none" w:sz="0" w:space="0" w:color="auto"/>
                                                <w:right w:val="none" w:sz="0" w:space="0" w:color="auto"/>
                                              </w:divBdr>
                                              <w:divsChild>
                                                <w:div w:id="741489697">
                                                  <w:marLeft w:val="0"/>
                                                  <w:marRight w:val="0"/>
                                                  <w:marTop w:val="0"/>
                                                  <w:marBottom w:val="0"/>
                                                  <w:divBdr>
                                                    <w:top w:val="none" w:sz="0" w:space="0" w:color="auto"/>
                                                    <w:left w:val="none" w:sz="0" w:space="0" w:color="auto"/>
                                                    <w:bottom w:val="none" w:sz="0" w:space="0" w:color="auto"/>
                                                    <w:right w:val="none" w:sz="0" w:space="0" w:color="auto"/>
                                                  </w:divBdr>
                                                  <w:divsChild>
                                                    <w:div w:id="1767925868">
                                                      <w:marLeft w:val="0"/>
                                                      <w:marRight w:val="0"/>
                                                      <w:marTop w:val="0"/>
                                                      <w:marBottom w:val="0"/>
                                                      <w:divBdr>
                                                        <w:top w:val="none" w:sz="0" w:space="0" w:color="auto"/>
                                                        <w:left w:val="none" w:sz="0" w:space="0" w:color="auto"/>
                                                        <w:bottom w:val="none" w:sz="0" w:space="0" w:color="auto"/>
                                                        <w:right w:val="none" w:sz="0" w:space="0" w:color="auto"/>
                                                      </w:divBdr>
                                                      <w:divsChild>
                                                        <w:div w:id="383255600">
                                                          <w:marLeft w:val="0"/>
                                                          <w:marRight w:val="0"/>
                                                          <w:marTop w:val="0"/>
                                                          <w:marBottom w:val="0"/>
                                                          <w:divBdr>
                                                            <w:top w:val="none" w:sz="0" w:space="0" w:color="auto"/>
                                                            <w:left w:val="none" w:sz="0" w:space="0" w:color="auto"/>
                                                            <w:bottom w:val="none" w:sz="0" w:space="0" w:color="auto"/>
                                                            <w:right w:val="none" w:sz="0" w:space="0" w:color="auto"/>
                                                          </w:divBdr>
                                                        </w:div>
                                                        <w:div w:id="1095400439">
                                                          <w:marLeft w:val="0"/>
                                                          <w:marRight w:val="0"/>
                                                          <w:marTop w:val="0"/>
                                                          <w:marBottom w:val="0"/>
                                                          <w:divBdr>
                                                            <w:top w:val="none" w:sz="0" w:space="0" w:color="auto"/>
                                                            <w:left w:val="none" w:sz="0" w:space="0" w:color="auto"/>
                                                            <w:bottom w:val="none" w:sz="0" w:space="0" w:color="auto"/>
                                                            <w:right w:val="none" w:sz="0" w:space="0" w:color="auto"/>
                                                          </w:divBdr>
                                                        </w:div>
                                                        <w:div w:id="1551264949">
                                                          <w:marLeft w:val="0"/>
                                                          <w:marRight w:val="0"/>
                                                          <w:marTop w:val="0"/>
                                                          <w:marBottom w:val="0"/>
                                                          <w:divBdr>
                                                            <w:top w:val="none" w:sz="0" w:space="0" w:color="auto"/>
                                                            <w:left w:val="none" w:sz="0" w:space="0" w:color="auto"/>
                                                            <w:bottom w:val="none" w:sz="0" w:space="0" w:color="auto"/>
                                                            <w:right w:val="none" w:sz="0" w:space="0" w:color="auto"/>
                                                          </w:divBdr>
                                                        </w:div>
                                                        <w:div w:id="2142729081">
                                                          <w:marLeft w:val="0"/>
                                                          <w:marRight w:val="0"/>
                                                          <w:marTop w:val="0"/>
                                                          <w:marBottom w:val="0"/>
                                                          <w:divBdr>
                                                            <w:top w:val="none" w:sz="0" w:space="0" w:color="auto"/>
                                                            <w:left w:val="none" w:sz="0" w:space="0" w:color="auto"/>
                                                            <w:bottom w:val="none" w:sz="0" w:space="0" w:color="auto"/>
                                                            <w:right w:val="none" w:sz="0" w:space="0" w:color="auto"/>
                                                          </w:divBdr>
                                                        </w:div>
                                                        <w:div w:id="364210062">
                                                          <w:marLeft w:val="0"/>
                                                          <w:marRight w:val="0"/>
                                                          <w:marTop w:val="0"/>
                                                          <w:marBottom w:val="0"/>
                                                          <w:divBdr>
                                                            <w:top w:val="none" w:sz="0" w:space="0" w:color="auto"/>
                                                            <w:left w:val="none" w:sz="0" w:space="0" w:color="auto"/>
                                                            <w:bottom w:val="none" w:sz="0" w:space="0" w:color="auto"/>
                                                            <w:right w:val="none" w:sz="0" w:space="0" w:color="auto"/>
                                                          </w:divBdr>
                                                        </w:div>
                                                        <w:div w:id="1366708155">
                                                          <w:marLeft w:val="0"/>
                                                          <w:marRight w:val="0"/>
                                                          <w:marTop w:val="0"/>
                                                          <w:marBottom w:val="0"/>
                                                          <w:divBdr>
                                                            <w:top w:val="none" w:sz="0" w:space="0" w:color="auto"/>
                                                            <w:left w:val="none" w:sz="0" w:space="0" w:color="auto"/>
                                                            <w:bottom w:val="none" w:sz="0" w:space="0" w:color="auto"/>
                                                            <w:right w:val="none" w:sz="0" w:space="0" w:color="auto"/>
                                                          </w:divBdr>
                                                        </w:div>
                                                        <w:div w:id="1648435364">
                                                          <w:marLeft w:val="0"/>
                                                          <w:marRight w:val="0"/>
                                                          <w:marTop w:val="0"/>
                                                          <w:marBottom w:val="0"/>
                                                          <w:divBdr>
                                                            <w:top w:val="none" w:sz="0" w:space="0" w:color="auto"/>
                                                            <w:left w:val="none" w:sz="0" w:space="0" w:color="auto"/>
                                                            <w:bottom w:val="none" w:sz="0" w:space="0" w:color="auto"/>
                                                            <w:right w:val="none" w:sz="0" w:space="0" w:color="auto"/>
                                                          </w:divBdr>
                                                        </w:div>
                                                        <w:div w:id="122803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E06EE4-7B2A-4FB2-BB79-D470BF640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1018</Words>
  <Characters>5806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The Palmer Academy</Company>
  <LinksUpToDate>false</LinksUpToDate>
  <CharactersWithSpaces>6811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 Prendergast</dc:creator>
  <cp:lastModifiedBy>Kayleigh Grundy</cp:lastModifiedBy>
  <cp:revision>2</cp:revision>
  <cp:lastPrinted>2016-01-25T10:37:00Z</cp:lastPrinted>
  <dcterms:created xsi:type="dcterms:W3CDTF">2018-04-13T07:04:00Z</dcterms:created>
  <dcterms:modified xsi:type="dcterms:W3CDTF">2018-04-13T07:04:00Z</dcterms:modified>
</cp:coreProperties>
</file>