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Pr="008F5D99" w:rsidRDefault="00F655A4" w:rsidP="000440BF">
      <w:pPr>
        <w:pStyle w:val="NoSpacing"/>
        <w:jc w:val="center"/>
        <w:rPr>
          <w:rFonts w:cstheme="minorHAnsi"/>
          <w:b/>
          <w:sz w:val="40"/>
          <w:szCs w:val="40"/>
          <w:u w:val="single"/>
        </w:rPr>
      </w:pPr>
      <w:r w:rsidRPr="008F5D99">
        <w:rPr>
          <w:rFonts w:cstheme="minorHAnsi"/>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8F5D99" w:rsidRDefault="00E1723E" w:rsidP="00F655A4">
      <w:pPr>
        <w:pStyle w:val="NoSpacing"/>
        <w:rPr>
          <w:rFonts w:cstheme="minorHAnsi"/>
          <w:b/>
          <w:sz w:val="46"/>
          <w:szCs w:val="40"/>
        </w:rPr>
      </w:pPr>
      <w:r>
        <w:rPr>
          <w:rFonts w:cstheme="minorHAnsi"/>
          <w:b/>
          <w:sz w:val="46"/>
          <w:szCs w:val="40"/>
        </w:rPr>
        <w:t>Year 3</w:t>
      </w:r>
      <w:r w:rsidR="000440BF" w:rsidRPr="008F5D99">
        <w:rPr>
          <w:rFonts w:cstheme="minorHAnsi"/>
          <w:b/>
          <w:sz w:val="46"/>
          <w:szCs w:val="40"/>
        </w:rPr>
        <w:t xml:space="preserve"> Curriculum Overview</w:t>
      </w:r>
      <w:r w:rsidR="00F655A4" w:rsidRPr="008F5D99">
        <w:rPr>
          <w:rFonts w:cstheme="minorHAnsi"/>
          <w:b/>
          <w:sz w:val="46"/>
          <w:szCs w:val="40"/>
        </w:rPr>
        <w:t xml:space="preserve">: </w:t>
      </w:r>
      <w:r w:rsidR="00606AE0">
        <w:rPr>
          <w:rFonts w:cstheme="minorHAnsi"/>
          <w:b/>
          <w:sz w:val="46"/>
          <w:szCs w:val="40"/>
        </w:rPr>
        <w:t>S</w:t>
      </w:r>
      <w:r w:rsidR="00982279">
        <w:rPr>
          <w:rFonts w:cstheme="minorHAnsi"/>
          <w:b/>
          <w:sz w:val="46"/>
          <w:szCs w:val="40"/>
        </w:rPr>
        <w:t xml:space="preserve">ummer 1 </w:t>
      </w:r>
    </w:p>
    <w:p w:rsidR="00F655A4" w:rsidRPr="008F5D99" w:rsidRDefault="00F655A4" w:rsidP="000440BF">
      <w:pPr>
        <w:pStyle w:val="NoSpacing"/>
        <w:rPr>
          <w:rFonts w:cstheme="minorHAnsi"/>
          <w:b/>
        </w:rPr>
      </w:pPr>
    </w:p>
    <w:p w:rsidR="00EE5B05" w:rsidRPr="008F5D99" w:rsidRDefault="00606AE0" w:rsidP="000440BF">
      <w:pPr>
        <w:pStyle w:val="NoSpacing"/>
        <w:rPr>
          <w:rFonts w:cstheme="minorHAnsi"/>
        </w:rPr>
      </w:pPr>
      <w:r>
        <w:rPr>
          <w:rFonts w:cstheme="minorHAnsi"/>
          <w:b/>
        </w:rPr>
        <w:t>Spring</w:t>
      </w:r>
      <w:r w:rsidR="00404AC1">
        <w:rPr>
          <w:rFonts w:cstheme="minorHAnsi"/>
          <w:b/>
        </w:rPr>
        <w:t xml:space="preserve"> 1</w:t>
      </w:r>
      <w:r w:rsidR="000440BF" w:rsidRPr="008F5D99">
        <w:rPr>
          <w:rFonts w:cstheme="minorHAnsi"/>
          <w:b/>
        </w:rPr>
        <w:t xml:space="preserve"> Topic</w:t>
      </w:r>
      <w:r w:rsidR="00EE5B05" w:rsidRPr="008F5D99">
        <w:rPr>
          <w:rFonts w:cstheme="minorHAnsi"/>
          <w:b/>
        </w:rPr>
        <w:t>:</w:t>
      </w:r>
      <w:r w:rsidR="00102AB9">
        <w:rPr>
          <w:rFonts w:cstheme="minorHAnsi"/>
          <w:b/>
        </w:rPr>
        <w:t xml:space="preserve"> </w:t>
      </w:r>
      <w:r w:rsidR="00982279">
        <w:rPr>
          <w:rFonts w:cstheme="minorHAnsi"/>
          <w:b/>
        </w:rPr>
        <w:t>Local Area</w:t>
      </w:r>
      <w:r w:rsidR="00404AC1">
        <w:rPr>
          <w:rFonts w:cstheme="minorHAnsi"/>
          <w:b/>
        </w:rPr>
        <w:t xml:space="preserve"> </w:t>
      </w:r>
    </w:p>
    <w:p w:rsidR="000440BF" w:rsidRPr="008F5D99" w:rsidRDefault="000440BF" w:rsidP="000440BF">
      <w:pPr>
        <w:pStyle w:val="NoSpacing"/>
        <w:jc w:val="center"/>
        <w:rPr>
          <w:rFonts w:cstheme="minorHAnsi"/>
          <w:b/>
          <w:sz w:val="20"/>
          <w:szCs w:val="40"/>
          <w:u w:val="single"/>
        </w:rPr>
      </w:pPr>
    </w:p>
    <w:tbl>
      <w:tblPr>
        <w:tblStyle w:val="TableGrid"/>
        <w:tblW w:w="0" w:type="auto"/>
        <w:tblLook w:val="04A0" w:firstRow="1" w:lastRow="0" w:firstColumn="1" w:lastColumn="0" w:noHBand="0" w:noVBand="1"/>
      </w:tblPr>
      <w:tblGrid>
        <w:gridCol w:w="1413"/>
        <w:gridCol w:w="4678"/>
        <w:gridCol w:w="4365"/>
      </w:tblGrid>
      <w:tr w:rsidR="00E31BC2" w:rsidRPr="008F5D99" w:rsidTr="002D501C">
        <w:tc>
          <w:tcPr>
            <w:tcW w:w="1413" w:type="dxa"/>
            <w:shd w:val="clear" w:color="auto" w:fill="D0CECE" w:themeFill="background2" w:themeFillShade="E6"/>
          </w:tcPr>
          <w:p w:rsidR="00E31BC2" w:rsidRPr="008F5D99" w:rsidRDefault="00E31BC2" w:rsidP="00EE5B05">
            <w:pPr>
              <w:pStyle w:val="NoSpacing"/>
              <w:jc w:val="center"/>
              <w:rPr>
                <w:rFonts w:cstheme="minorHAnsi"/>
                <w:b/>
              </w:rPr>
            </w:pPr>
            <w:r w:rsidRPr="008F5D99">
              <w:rPr>
                <w:rFonts w:cstheme="minorHAnsi"/>
                <w:b/>
              </w:rPr>
              <w:t>Subject</w:t>
            </w:r>
          </w:p>
        </w:tc>
        <w:tc>
          <w:tcPr>
            <w:tcW w:w="4678" w:type="dxa"/>
            <w:shd w:val="clear" w:color="auto" w:fill="D0CECE" w:themeFill="background2" w:themeFillShade="E6"/>
          </w:tcPr>
          <w:p w:rsidR="00E31BC2" w:rsidRPr="008F5D99" w:rsidRDefault="00B26A7A" w:rsidP="00EE5B05">
            <w:pPr>
              <w:pStyle w:val="NoSpacing"/>
              <w:jc w:val="center"/>
              <w:rPr>
                <w:rFonts w:cstheme="minorHAnsi"/>
                <w:b/>
              </w:rPr>
            </w:pPr>
            <w:r w:rsidRPr="008F5D99">
              <w:rPr>
                <w:rFonts w:cstheme="minorHAnsi"/>
                <w:b/>
              </w:rPr>
              <w:t>Skills T</w:t>
            </w:r>
            <w:r w:rsidR="00E31BC2" w:rsidRPr="008F5D99">
              <w:rPr>
                <w:rFonts w:cstheme="minorHAnsi"/>
                <w:b/>
              </w:rPr>
              <w:t>aught</w:t>
            </w:r>
          </w:p>
        </w:tc>
        <w:tc>
          <w:tcPr>
            <w:tcW w:w="4365" w:type="dxa"/>
            <w:shd w:val="clear" w:color="auto" w:fill="D0CECE" w:themeFill="background2" w:themeFillShade="E6"/>
          </w:tcPr>
          <w:p w:rsidR="00E31BC2" w:rsidRPr="008F5D99" w:rsidRDefault="00D97BFC" w:rsidP="00EE5B05">
            <w:pPr>
              <w:pStyle w:val="NoSpacing"/>
              <w:jc w:val="center"/>
              <w:rPr>
                <w:rFonts w:cstheme="minorHAnsi"/>
                <w:b/>
              </w:rPr>
            </w:pPr>
            <w:r w:rsidRPr="008F5D99">
              <w:rPr>
                <w:rFonts w:cstheme="minorHAnsi"/>
                <w:b/>
              </w:rPr>
              <w:t>How can you help?</w:t>
            </w:r>
          </w:p>
        </w:tc>
      </w:tr>
      <w:tr w:rsidR="00705EFD" w:rsidRPr="008F5D99" w:rsidTr="002D501C">
        <w:tc>
          <w:tcPr>
            <w:tcW w:w="1413" w:type="dxa"/>
          </w:tcPr>
          <w:p w:rsidR="00705EFD" w:rsidRPr="008F5D99" w:rsidRDefault="00705EFD" w:rsidP="00705EFD">
            <w:pPr>
              <w:pStyle w:val="NoSpacing"/>
              <w:rPr>
                <w:rFonts w:cstheme="minorHAnsi"/>
              </w:rPr>
            </w:pPr>
            <w:r w:rsidRPr="008F5D99">
              <w:rPr>
                <w:rFonts w:cstheme="minorHAnsi"/>
              </w:rPr>
              <w:t>English</w:t>
            </w:r>
          </w:p>
          <w:p w:rsidR="00D34A28" w:rsidRPr="008F5D99" w:rsidRDefault="00D34A28" w:rsidP="00705EFD">
            <w:pPr>
              <w:pStyle w:val="NoSpacing"/>
              <w:rPr>
                <w:rFonts w:cstheme="minorHAnsi"/>
              </w:rPr>
            </w:pPr>
          </w:p>
        </w:tc>
        <w:tc>
          <w:tcPr>
            <w:tcW w:w="4678" w:type="dxa"/>
          </w:tcPr>
          <w:p w:rsidR="00982279" w:rsidRDefault="00A63D07" w:rsidP="00102AB9">
            <w:pPr>
              <w:rPr>
                <w:rFonts w:cstheme="minorHAnsi"/>
                <w:sz w:val="20"/>
                <w:szCs w:val="20"/>
              </w:rPr>
            </w:pPr>
            <w:r>
              <w:rPr>
                <w:rFonts w:cstheme="minorHAnsi"/>
                <w:sz w:val="20"/>
                <w:szCs w:val="20"/>
              </w:rPr>
              <w:t>In English we will be reading ‘T</w:t>
            </w:r>
            <w:r w:rsidR="009F1D43">
              <w:rPr>
                <w:rFonts w:cstheme="minorHAnsi"/>
                <w:sz w:val="20"/>
                <w:szCs w:val="20"/>
              </w:rPr>
              <w:t xml:space="preserve">he Street </w:t>
            </w:r>
            <w:r>
              <w:rPr>
                <w:rFonts w:cstheme="minorHAnsi"/>
                <w:sz w:val="20"/>
                <w:szCs w:val="20"/>
              </w:rPr>
              <w:t>Beneath My F</w:t>
            </w:r>
            <w:r w:rsidR="009F1D43">
              <w:rPr>
                <w:rFonts w:cstheme="minorHAnsi"/>
                <w:sz w:val="20"/>
                <w:szCs w:val="20"/>
              </w:rPr>
              <w:t>eet</w:t>
            </w:r>
            <w:r>
              <w:rPr>
                <w:rFonts w:cstheme="minorHAnsi"/>
                <w:sz w:val="20"/>
                <w:szCs w:val="20"/>
              </w:rPr>
              <w:t xml:space="preserve">’ by Charlotte </w:t>
            </w:r>
            <w:proofErr w:type="spellStart"/>
            <w:r>
              <w:rPr>
                <w:rFonts w:cstheme="minorHAnsi"/>
                <w:sz w:val="20"/>
                <w:szCs w:val="20"/>
              </w:rPr>
              <w:t>Gullian</w:t>
            </w:r>
            <w:proofErr w:type="spellEnd"/>
            <w:r>
              <w:rPr>
                <w:rFonts w:cstheme="minorHAnsi"/>
                <w:sz w:val="20"/>
                <w:szCs w:val="20"/>
              </w:rPr>
              <w:t xml:space="preserve"> and Yuval </w:t>
            </w:r>
            <w:proofErr w:type="spellStart"/>
            <w:r>
              <w:rPr>
                <w:rFonts w:cstheme="minorHAnsi"/>
                <w:sz w:val="20"/>
                <w:szCs w:val="20"/>
              </w:rPr>
              <w:t>Zommer</w:t>
            </w:r>
            <w:proofErr w:type="spellEnd"/>
            <w:r>
              <w:rPr>
                <w:rFonts w:cstheme="minorHAnsi"/>
                <w:sz w:val="20"/>
                <w:szCs w:val="20"/>
              </w:rPr>
              <w:t xml:space="preserve"> and using this to inspire our writing. Throughout our lessons we will focus on key grammatical features such as the use of c</w:t>
            </w:r>
            <w:r w:rsidR="00363707">
              <w:rPr>
                <w:rFonts w:cstheme="minorHAnsi"/>
                <w:sz w:val="20"/>
                <w:szCs w:val="20"/>
              </w:rPr>
              <w:t>ommas,</w:t>
            </w:r>
            <w:r w:rsidR="009F1D43">
              <w:rPr>
                <w:rFonts w:cstheme="minorHAnsi"/>
                <w:sz w:val="20"/>
                <w:szCs w:val="20"/>
              </w:rPr>
              <w:t xml:space="preserve"> </w:t>
            </w:r>
            <w:r>
              <w:rPr>
                <w:rFonts w:cstheme="minorHAnsi"/>
                <w:sz w:val="20"/>
                <w:szCs w:val="20"/>
              </w:rPr>
              <w:t xml:space="preserve">using commas to separate items in a list and commas after fronted adverbials. </w:t>
            </w:r>
          </w:p>
          <w:p w:rsidR="00887B35" w:rsidRPr="008F5D99" w:rsidRDefault="00982279" w:rsidP="00102AB9">
            <w:pPr>
              <w:rPr>
                <w:rFonts w:cstheme="minorHAnsi"/>
                <w:sz w:val="20"/>
                <w:szCs w:val="20"/>
              </w:rPr>
            </w:pPr>
            <w:r>
              <w:rPr>
                <w:rFonts w:cstheme="minorHAnsi"/>
                <w:sz w:val="20"/>
                <w:szCs w:val="20"/>
              </w:rPr>
              <w:t>The children will also continue with their daily whole class guided reading lessons. Our book this term is the ‘</w:t>
            </w:r>
            <w:proofErr w:type="spellStart"/>
            <w:r>
              <w:rPr>
                <w:rFonts w:cstheme="minorHAnsi"/>
                <w:sz w:val="20"/>
                <w:szCs w:val="20"/>
              </w:rPr>
              <w:t>Hodgeheg</w:t>
            </w:r>
            <w:proofErr w:type="spellEnd"/>
            <w:r>
              <w:rPr>
                <w:rFonts w:cstheme="minorHAnsi"/>
                <w:sz w:val="20"/>
                <w:szCs w:val="20"/>
              </w:rPr>
              <w:t>’ by Dick King Smith.</w:t>
            </w:r>
          </w:p>
        </w:tc>
        <w:tc>
          <w:tcPr>
            <w:tcW w:w="4365" w:type="dxa"/>
          </w:tcPr>
          <w:p w:rsidR="00C510C9" w:rsidRPr="008F5D99" w:rsidRDefault="00A17AA5" w:rsidP="00A17AA5">
            <w:pPr>
              <w:rPr>
                <w:rFonts w:cstheme="minorHAnsi"/>
                <w:sz w:val="20"/>
                <w:szCs w:val="20"/>
              </w:rPr>
            </w:pPr>
            <w:r>
              <w:rPr>
                <w:rFonts w:cstheme="minorHAnsi"/>
                <w:sz w:val="20"/>
                <w:szCs w:val="20"/>
              </w:rPr>
              <w:t>Encourage lots of reading at home. Allow time for your child to read aloud to an adult as well as independent reading. You could read a variety of text including magazines and newspaper articles. Support you</w:t>
            </w:r>
            <w:r w:rsidR="00F75C37">
              <w:rPr>
                <w:rFonts w:cstheme="minorHAnsi"/>
                <w:sz w:val="20"/>
                <w:szCs w:val="20"/>
              </w:rPr>
              <w:t>r</w:t>
            </w:r>
            <w:r>
              <w:rPr>
                <w:rFonts w:cstheme="minorHAnsi"/>
                <w:sz w:val="20"/>
                <w:szCs w:val="20"/>
              </w:rPr>
              <w:t xml:space="preserve"> child with their weekly spellings and weekly grammar homework.  </w:t>
            </w:r>
          </w:p>
        </w:tc>
      </w:tr>
      <w:tr w:rsidR="00705EFD" w:rsidRPr="008F5D99" w:rsidTr="002D501C">
        <w:tc>
          <w:tcPr>
            <w:tcW w:w="1413" w:type="dxa"/>
          </w:tcPr>
          <w:p w:rsidR="00705EFD" w:rsidRPr="008F5D99" w:rsidRDefault="00705EFD" w:rsidP="00705EFD">
            <w:pPr>
              <w:pStyle w:val="NoSpacing"/>
              <w:rPr>
                <w:rFonts w:cstheme="minorHAnsi"/>
              </w:rPr>
            </w:pPr>
            <w:r w:rsidRPr="008F5D99">
              <w:rPr>
                <w:rFonts w:cstheme="minorHAnsi"/>
              </w:rPr>
              <w:t>Maths</w:t>
            </w:r>
          </w:p>
          <w:p w:rsidR="00D34A28" w:rsidRPr="008F5D99" w:rsidRDefault="00D34A28" w:rsidP="00705EFD">
            <w:pPr>
              <w:pStyle w:val="NoSpacing"/>
              <w:rPr>
                <w:rFonts w:cstheme="minorHAnsi"/>
              </w:rPr>
            </w:pPr>
          </w:p>
        </w:tc>
        <w:tc>
          <w:tcPr>
            <w:tcW w:w="4678" w:type="dxa"/>
          </w:tcPr>
          <w:p w:rsidR="00982279" w:rsidRPr="008F5D99" w:rsidRDefault="00102AB9" w:rsidP="00982279">
            <w:pPr>
              <w:rPr>
                <w:rFonts w:eastAsiaTheme="minorEastAsia" w:cstheme="minorHAnsi"/>
                <w:sz w:val="20"/>
                <w:szCs w:val="20"/>
              </w:rPr>
            </w:pPr>
            <w:r>
              <w:rPr>
                <w:rFonts w:eastAsiaTheme="minorEastAsia" w:cstheme="minorHAnsi"/>
                <w:sz w:val="20"/>
                <w:szCs w:val="20"/>
              </w:rPr>
              <w:t>In Maths, we w</w:t>
            </w:r>
            <w:r w:rsidR="00982279">
              <w:rPr>
                <w:rFonts w:eastAsiaTheme="minorEastAsia" w:cstheme="minorHAnsi"/>
                <w:sz w:val="20"/>
                <w:szCs w:val="20"/>
              </w:rPr>
              <w:t>ill be continuing our topic of ‘fractions’.  The children will be learning to make a whole, understand tenths, counting in tenths, tenths as decimals and fractions as a set of objects.</w:t>
            </w:r>
          </w:p>
          <w:p w:rsidR="00102AB9" w:rsidRPr="008F5D99" w:rsidRDefault="00982279" w:rsidP="00982279">
            <w:pPr>
              <w:rPr>
                <w:rFonts w:eastAsiaTheme="minorEastAsia" w:cstheme="minorHAnsi"/>
                <w:sz w:val="20"/>
                <w:szCs w:val="20"/>
              </w:rPr>
            </w:pPr>
            <w:r>
              <w:rPr>
                <w:rFonts w:eastAsiaTheme="minorEastAsia" w:cstheme="minorHAnsi"/>
                <w:sz w:val="20"/>
                <w:szCs w:val="20"/>
              </w:rPr>
              <w:t xml:space="preserve">The children will also continue their daily times tables practice. </w:t>
            </w:r>
          </w:p>
        </w:tc>
        <w:tc>
          <w:tcPr>
            <w:tcW w:w="4365" w:type="dxa"/>
          </w:tcPr>
          <w:p w:rsidR="00B11497" w:rsidRPr="008F5D99" w:rsidRDefault="00F75C37" w:rsidP="00136F31">
            <w:pPr>
              <w:rPr>
                <w:rFonts w:cstheme="minorHAnsi"/>
                <w:sz w:val="20"/>
                <w:szCs w:val="20"/>
              </w:rPr>
            </w:pPr>
            <w:r>
              <w:rPr>
                <w:rFonts w:cstheme="minorHAnsi"/>
                <w:sz w:val="20"/>
                <w:szCs w:val="20"/>
              </w:rPr>
              <w:t>We will continue with our weekly times tables quiz</w:t>
            </w:r>
            <w:r w:rsidR="00136F31">
              <w:rPr>
                <w:rFonts w:cstheme="minorHAnsi"/>
                <w:sz w:val="20"/>
                <w:szCs w:val="20"/>
              </w:rPr>
              <w:t>.</w:t>
            </w:r>
            <w:r>
              <w:rPr>
                <w:rFonts w:cstheme="minorHAnsi"/>
                <w:sz w:val="20"/>
                <w:szCs w:val="20"/>
              </w:rPr>
              <w:t xml:space="preserve"> Help build your child’s confidence in their times tables by practicing with them every week. </w:t>
            </w:r>
          </w:p>
        </w:tc>
      </w:tr>
      <w:tr w:rsidR="00705EFD" w:rsidRPr="008F5D99" w:rsidTr="002D501C">
        <w:tc>
          <w:tcPr>
            <w:tcW w:w="1413" w:type="dxa"/>
          </w:tcPr>
          <w:p w:rsidR="00705EFD" w:rsidRPr="008F5D99" w:rsidRDefault="00705EFD" w:rsidP="00705EFD">
            <w:pPr>
              <w:pStyle w:val="NoSpacing"/>
              <w:rPr>
                <w:rFonts w:cstheme="minorHAnsi"/>
              </w:rPr>
            </w:pPr>
            <w:r w:rsidRPr="008F5D99">
              <w:rPr>
                <w:rFonts w:cstheme="minorHAnsi"/>
              </w:rPr>
              <w:t>Science</w:t>
            </w:r>
          </w:p>
          <w:p w:rsidR="00D34A28" w:rsidRPr="008F5D99" w:rsidRDefault="00D34A28" w:rsidP="00705EFD">
            <w:pPr>
              <w:pStyle w:val="NoSpacing"/>
              <w:rPr>
                <w:rFonts w:cstheme="minorHAnsi"/>
              </w:rPr>
            </w:pPr>
          </w:p>
        </w:tc>
        <w:tc>
          <w:tcPr>
            <w:tcW w:w="4678" w:type="dxa"/>
          </w:tcPr>
          <w:p w:rsidR="001D2E31" w:rsidRPr="00B25BC0" w:rsidRDefault="00A63D07" w:rsidP="008F5D99">
            <w:pPr>
              <w:rPr>
                <w:rFonts w:cstheme="minorHAnsi"/>
                <w:sz w:val="20"/>
                <w:szCs w:val="20"/>
              </w:rPr>
            </w:pPr>
            <w:r>
              <w:rPr>
                <w:rFonts w:cstheme="minorHAnsi"/>
                <w:sz w:val="20"/>
                <w:szCs w:val="20"/>
              </w:rPr>
              <w:t>Our topic for Science is ‘</w:t>
            </w:r>
            <w:r w:rsidR="009F1D43">
              <w:rPr>
                <w:rFonts w:cstheme="minorHAnsi"/>
                <w:sz w:val="20"/>
                <w:szCs w:val="20"/>
              </w:rPr>
              <w:t>Light and dark</w:t>
            </w:r>
            <w:r>
              <w:rPr>
                <w:rFonts w:cstheme="minorHAnsi"/>
                <w:sz w:val="20"/>
                <w:szCs w:val="20"/>
              </w:rPr>
              <w:t>’. The children will be learning about the need for light in order to see and that dark is the absence of light. They will recognise how shadows are formed and learn how  sunlight can be dangerous and ways to protect their eyes.</w:t>
            </w:r>
          </w:p>
        </w:tc>
        <w:tc>
          <w:tcPr>
            <w:tcW w:w="4365" w:type="dxa"/>
          </w:tcPr>
          <w:p w:rsidR="00705EFD" w:rsidRPr="008F5D99" w:rsidRDefault="00401AF2" w:rsidP="00C82A01">
            <w:pPr>
              <w:rPr>
                <w:rFonts w:cstheme="minorHAnsi"/>
                <w:sz w:val="20"/>
                <w:szCs w:val="20"/>
              </w:rPr>
            </w:pPr>
            <w:r>
              <w:rPr>
                <w:rFonts w:cstheme="minorHAnsi"/>
                <w:sz w:val="20"/>
                <w:szCs w:val="20"/>
              </w:rPr>
              <w:t>Discuss the differences with day and night to help children understand that the absence of the sun causes darkness. When you are out in the sunshine, look a</w:t>
            </w:r>
            <w:r w:rsidR="00136F31">
              <w:rPr>
                <w:rFonts w:cstheme="minorHAnsi"/>
                <w:sz w:val="20"/>
                <w:szCs w:val="20"/>
              </w:rPr>
              <w:t xml:space="preserve">t your shadows with your child and </w:t>
            </w:r>
            <w:r>
              <w:rPr>
                <w:rFonts w:cstheme="minorHAnsi"/>
                <w:sz w:val="20"/>
                <w:szCs w:val="20"/>
              </w:rPr>
              <w:t xml:space="preserve">discuss how they are formed. There are also lots of interesting and informative science clips and videos available on BBC </w:t>
            </w:r>
            <w:proofErr w:type="spellStart"/>
            <w:r>
              <w:rPr>
                <w:rFonts w:cstheme="minorHAnsi"/>
                <w:sz w:val="20"/>
                <w:szCs w:val="20"/>
              </w:rPr>
              <w:t>Bitesize</w:t>
            </w:r>
            <w:proofErr w:type="spellEnd"/>
            <w:r>
              <w:rPr>
                <w:rFonts w:cstheme="minorHAnsi"/>
                <w:sz w:val="20"/>
                <w:szCs w:val="20"/>
              </w:rPr>
              <w:t>.</w:t>
            </w:r>
          </w:p>
        </w:tc>
      </w:tr>
      <w:tr w:rsidR="000B30BF" w:rsidRPr="008F5D99" w:rsidTr="002D501C">
        <w:tc>
          <w:tcPr>
            <w:tcW w:w="1413" w:type="dxa"/>
          </w:tcPr>
          <w:p w:rsidR="000B30BF" w:rsidRPr="008F5D99" w:rsidRDefault="00606AE0" w:rsidP="000440BF">
            <w:pPr>
              <w:pStyle w:val="NoSpacing"/>
              <w:rPr>
                <w:rFonts w:cstheme="minorHAnsi"/>
              </w:rPr>
            </w:pPr>
            <w:r>
              <w:rPr>
                <w:rFonts w:cstheme="minorHAnsi"/>
              </w:rPr>
              <w:t>Geography</w:t>
            </w:r>
            <w:r w:rsidR="009F1D43">
              <w:rPr>
                <w:rFonts w:cstheme="minorHAnsi"/>
              </w:rPr>
              <w:t>/ History</w:t>
            </w:r>
          </w:p>
          <w:p w:rsidR="00D34A28" w:rsidRPr="008F5D99" w:rsidRDefault="00D34A28" w:rsidP="000440BF">
            <w:pPr>
              <w:pStyle w:val="NoSpacing"/>
              <w:rPr>
                <w:rFonts w:cstheme="minorHAnsi"/>
              </w:rPr>
            </w:pPr>
          </w:p>
        </w:tc>
        <w:tc>
          <w:tcPr>
            <w:tcW w:w="4678" w:type="dxa"/>
          </w:tcPr>
          <w:p w:rsidR="00887B35" w:rsidRPr="008F5D99" w:rsidRDefault="00606AE0" w:rsidP="00554F85">
            <w:pPr>
              <w:autoSpaceDE w:val="0"/>
              <w:autoSpaceDN w:val="0"/>
              <w:adjustRightInd w:val="0"/>
              <w:rPr>
                <w:rFonts w:cstheme="minorHAnsi"/>
                <w:sz w:val="20"/>
                <w:szCs w:val="20"/>
              </w:rPr>
            </w:pPr>
            <w:r>
              <w:rPr>
                <w:rFonts w:cstheme="minorHAnsi"/>
                <w:sz w:val="20"/>
                <w:szCs w:val="20"/>
              </w:rPr>
              <w:t xml:space="preserve">In </w:t>
            </w:r>
            <w:r w:rsidR="00982279">
              <w:rPr>
                <w:rFonts w:cstheme="minorHAnsi"/>
                <w:sz w:val="20"/>
                <w:szCs w:val="20"/>
              </w:rPr>
              <w:t xml:space="preserve">Geography, we will be looking at the local area of Reading, learning map skills which </w:t>
            </w:r>
            <w:r w:rsidR="00856196">
              <w:rPr>
                <w:rFonts w:cstheme="minorHAnsi"/>
                <w:sz w:val="20"/>
                <w:szCs w:val="20"/>
              </w:rPr>
              <w:t xml:space="preserve">will </w:t>
            </w:r>
            <w:r w:rsidR="00982279">
              <w:rPr>
                <w:rFonts w:cstheme="minorHAnsi"/>
                <w:sz w:val="20"/>
                <w:szCs w:val="20"/>
              </w:rPr>
              <w:t>include identifying key sites on a map</w:t>
            </w:r>
            <w:r w:rsidR="00A63D07">
              <w:rPr>
                <w:rFonts w:cstheme="minorHAnsi"/>
                <w:sz w:val="20"/>
                <w:szCs w:val="20"/>
              </w:rPr>
              <w:t>, identifying both human and physical features</w:t>
            </w:r>
            <w:r w:rsidR="00982279">
              <w:rPr>
                <w:rFonts w:cstheme="minorHAnsi"/>
                <w:sz w:val="20"/>
                <w:szCs w:val="20"/>
              </w:rPr>
              <w:t>.</w:t>
            </w:r>
            <w:r w:rsidR="009F1D43">
              <w:rPr>
                <w:rFonts w:cstheme="minorHAnsi"/>
                <w:sz w:val="20"/>
                <w:szCs w:val="20"/>
              </w:rPr>
              <w:t xml:space="preserve"> We will</w:t>
            </w:r>
            <w:r w:rsidR="00A63D07">
              <w:rPr>
                <w:rFonts w:cstheme="minorHAnsi"/>
                <w:sz w:val="20"/>
                <w:szCs w:val="20"/>
              </w:rPr>
              <w:t xml:space="preserve"> also</w:t>
            </w:r>
            <w:r w:rsidR="009F1D43">
              <w:rPr>
                <w:rFonts w:cstheme="minorHAnsi"/>
                <w:sz w:val="20"/>
                <w:szCs w:val="20"/>
              </w:rPr>
              <w:t xml:space="preserve"> be going on a lo</w:t>
            </w:r>
            <w:r w:rsidR="00A63D07">
              <w:rPr>
                <w:rFonts w:cstheme="minorHAnsi"/>
                <w:sz w:val="20"/>
                <w:szCs w:val="20"/>
              </w:rPr>
              <w:t xml:space="preserve">cal trip to Reading town centre, </w:t>
            </w:r>
            <w:r w:rsidR="009F1D43">
              <w:rPr>
                <w:rFonts w:cstheme="minorHAnsi"/>
                <w:sz w:val="20"/>
                <w:szCs w:val="20"/>
              </w:rPr>
              <w:t>where the children will explore local sites</w:t>
            </w:r>
            <w:r w:rsidR="00554F85">
              <w:rPr>
                <w:rFonts w:cstheme="minorHAnsi"/>
                <w:sz w:val="20"/>
                <w:szCs w:val="20"/>
              </w:rPr>
              <w:t xml:space="preserve"> which </w:t>
            </w:r>
            <w:r w:rsidR="00136F31">
              <w:rPr>
                <w:rFonts w:cstheme="minorHAnsi"/>
                <w:sz w:val="20"/>
                <w:szCs w:val="20"/>
              </w:rPr>
              <w:t xml:space="preserve">will </w:t>
            </w:r>
            <w:r w:rsidR="00554F85">
              <w:rPr>
                <w:rFonts w:cstheme="minorHAnsi"/>
                <w:sz w:val="20"/>
                <w:szCs w:val="20"/>
              </w:rPr>
              <w:t>include</w:t>
            </w:r>
            <w:r w:rsidR="009F1D43">
              <w:rPr>
                <w:rFonts w:cstheme="minorHAnsi"/>
                <w:sz w:val="20"/>
                <w:szCs w:val="20"/>
              </w:rPr>
              <w:t xml:space="preserve"> the </w:t>
            </w:r>
            <w:proofErr w:type="spellStart"/>
            <w:r w:rsidR="009F1D43">
              <w:rPr>
                <w:rFonts w:cstheme="minorHAnsi"/>
                <w:sz w:val="20"/>
                <w:szCs w:val="20"/>
              </w:rPr>
              <w:t>Forbury</w:t>
            </w:r>
            <w:proofErr w:type="spellEnd"/>
            <w:r w:rsidR="009F1D43">
              <w:rPr>
                <w:rFonts w:cstheme="minorHAnsi"/>
                <w:sz w:val="20"/>
                <w:szCs w:val="20"/>
              </w:rPr>
              <w:t xml:space="preserve"> Gardens and Abbey Ruins.</w:t>
            </w:r>
            <w:r w:rsidR="00A63D07">
              <w:rPr>
                <w:rFonts w:cstheme="minorHAnsi"/>
                <w:sz w:val="20"/>
                <w:szCs w:val="20"/>
              </w:rPr>
              <w:t xml:space="preserve"> The children will be</w:t>
            </w:r>
            <w:r w:rsidR="0000172F">
              <w:rPr>
                <w:rFonts w:cstheme="minorHAnsi"/>
                <w:sz w:val="20"/>
                <w:szCs w:val="20"/>
              </w:rPr>
              <w:t xml:space="preserve"> learning about local history of Reading including Reading’s famous historic industry known as the ‘</w:t>
            </w:r>
            <w:r w:rsidR="002D501C">
              <w:rPr>
                <w:rFonts w:cstheme="minorHAnsi"/>
                <w:sz w:val="20"/>
                <w:szCs w:val="20"/>
              </w:rPr>
              <w:t>3</w:t>
            </w:r>
            <w:r w:rsidR="0000172F">
              <w:rPr>
                <w:rFonts w:cstheme="minorHAnsi"/>
                <w:sz w:val="20"/>
                <w:szCs w:val="20"/>
              </w:rPr>
              <w:t xml:space="preserve"> B’s’ </w:t>
            </w:r>
            <w:r w:rsidR="002D501C">
              <w:rPr>
                <w:rFonts w:cstheme="minorHAnsi"/>
                <w:sz w:val="20"/>
                <w:szCs w:val="20"/>
              </w:rPr>
              <w:t>(b</w:t>
            </w:r>
            <w:r w:rsidR="0000172F">
              <w:rPr>
                <w:rFonts w:cstheme="minorHAnsi"/>
                <w:sz w:val="20"/>
                <w:szCs w:val="20"/>
              </w:rPr>
              <w:t>eer, bulbs and biscuits</w:t>
            </w:r>
            <w:r w:rsidR="002D501C">
              <w:rPr>
                <w:rFonts w:cstheme="minorHAnsi"/>
                <w:sz w:val="20"/>
                <w:szCs w:val="20"/>
              </w:rPr>
              <w:t>)</w:t>
            </w:r>
            <w:r w:rsidR="0000172F">
              <w:rPr>
                <w:rFonts w:cstheme="minorHAnsi"/>
                <w:sz w:val="20"/>
                <w:szCs w:val="20"/>
              </w:rPr>
              <w:t>.</w:t>
            </w:r>
          </w:p>
        </w:tc>
        <w:tc>
          <w:tcPr>
            <w:tcW w:w="4365" w:type="dxa"/>
          </w:tcPr>
          <w:p w:rsidR="008331B5" w:rsidRDefault="00B925D5" w:rsidP="00B925D5">
            <w:pPr>
              <w:rPr>
                <w:rFonts w:cstheme="minorHAnsi"/>
                <w:sz w:val="20"/>
                <w:szCs w:val="20"/>
              </w:rPr>
            </w:pPr>
            <w:r>
              <w:rPr>
                <w:rFonts w:cstheme="minorHAnsi"/>
                <w:sz w:val="20"/>
                <w:szCs w:val="20"/>
              </w:rPr>
              <w:t>With your child use Googl</w:t>
            </w:r>
            <w:r w:rsidR="007C7C78">
              <w:rPr>
                <w:rFonts w:cstheme="minorHAnsi"/>
                <w:sz w:val="20"/>
                <w:szCs w:val="20"/>
              </w:rPr>
              <w:t xml:space="preserve">e Earth to locate </w:t>
            </w:r>
            <w:r>
              <w:rPr>
                <w:rFonts w:cstheme="minorHAnsi"/>
                <w:sz w:val="20"/>
                <w:szCs w:val="20"/>
              </w:rPr>
              <w:t>your own h</w:t>
            </w:r>
            <w:r w:rsidR="007C7C78">
              <w:rPr>
                <w:rFonts w:cstheme="minorHAnsi"/>
                <w:sz w:val="20"/>
                <w:szCs w:val="20"/>
              </w:rPr>
              <w:t>om</w:t>
            </w:r>
            <w:r>
              <w:rPr>
                <w:rFonts w:cstheme="minorHAnsi"/>
                <w:sz w:val="20"/>
                <w:szCs w:val="20"/>
              </w:rPr>
              <w:t>e</w:t>
            </w:r>
            <w:r w:rsidR="007C7C78">
              <w:rPr>
                <w:rFonts w:cstheme="minorHAnsi"/>
                <w:sz w:val="20"/>
                <w:szCs w:val="20"/>
              </w:rPr>
              <w:t xml:space="preserve">, </w:t>
            </w:r>
            <w:r>
              <w:rPr>
                <w:rFonts w:cstheme="minorHAnsi"/>
                <w:sz w:val="20"/>
                <w:szCs w:val="20"/>
              </w:rPr>
              <w:t xml:space="preserve">see where it is on the map in relation to other places. Locate Reading </w:t>
            </w:r>
            <w:r w:rsidR="009E0BFE">
              <w:rPr>
                <w:rFonts w:cstheme="minorHAnsi"/>
                <w:sz w:val="20"/>
                <w:szCs w:val="20"/>
              </w:rPr>
              <w:t>and discuss</w:t>
            </w:r>
            <w:r>
              <w:rPr>
                <w:rFonts w:cstheme="minorHAnsi"/>
                <w:sz w:val="20"/>
                <w:szCs w:val="20"/>
              </w:rPr>
              <w:t xml:space="preserve"> nearby towns and cities. </w:t>
            </w:r>
          </w:p>
          <w:p w:rsidR="007C7C78" w:rsidRDefault="007C7C78" w:rsidP="00B925D5">
            <w:pPr>
              <w:rPr>
                <w:rFonts w:cstheme="minorHAnsi"/>
                <w:sz w:val="20"/>
                <w:szCs w:val="20"/>
              </w:rPr>
            </w:pPr>
          </w:p>
          <w:p w:rsidR="00B925D5" w:rsidRPr="008F5D99" w:rsidRDefault="00B925D5" w:rsidP="007C7C78">
            <w:pPr>
              <w:rPr>
                <w:rFonts w:cstheme="minorHAnsi"/>
                <w:sz w:val="20"/>
                <w:szCs w:val="20"/>
              </w:rPr>
            </w:pPr>
            <w:r>
              <w:rPr>
                <w:rFonts w:cstheme="minorHAnsi"/>
                <w:sz w:val="20"/>
                <w:szCs w:val="20"/>
              </w:rPr>
              <w:t xml:space="preserve">If you get </w:t>
            </w:r>
            <w:r w:rsidR="007C7C78">
              <w:rPr>
                <w:rFonts w:cstheme="minorHAnsi"/>
                <w:sz w:val="20"/>
                <w:szCs w:val="20"/>
              </w:rPr>
              <w:t xml:space="preserve">the chance, </w:t>
            </w:r>
            <w:r>
              <w:rPr>
                <w:rFonts w:cstheme="minorHAnsi"/>
                <w:sz w:val="20"/>
                <w:szCs w:val="20"/>
              </w:rPr>
              <w:t xml:space="preserve">visit Reading </w:t>
            </w:r>
            <w:r w:rsidR="007C7C78">
              <w:rPr>
                <w:rFonts w:cstheme="minorHAnsi"/>
                <w:sz w:val="20"/>
                <w:szCs w:val="20"/>
              </w:rPr>
              <w:t>Museum. I</w:t>
            </w:r>
            <w:r>
              <w:rPr>
                <w:rFonts w:cstheme="minorHAnsi"/>
                <w:sz w:val="20"/>
                <w:szCs w:val="20"/>
              </w:rPr>
              <w:t>t</w:t>
            </w:r>
            <w:r w:rsidR="007C7C78">
              <w:rPr>
                <w:rFonts w:cstheme="minorHAnsi"/>
                <w:sz w:val="20"/>
                <w:szCs w:val="20"/>
              </w:rPr>
              <w:t>’</w:t>
            </w:r>
            <w:r>
              <w:rPr>
                <w:rFonts w:cstheme="minorHAnsi"/>
                <w:sz w:val="20"/>
                <w:szCs w:val="20"/>
              </w:rPr>
              <w:t>s full of</w:t>
            </w:r>
            <w:r w:rsidR="007C7C78">
              <w:rPr>
                <w:rFonts w:cstheme="minorHAnsi"/>
                <w:sz w:val="20"/>
                <w:szCs w:val="20"/>
              </w:rPr>
              <w:t xml:space="preserve"> lots of</w:t>
            </w:r>
            <w:r>
              <w:rPr>
                <w:rFonts w:cstheme="minorHAnsi"/>
                <w:sz w:val="20"/>
                <w:szCs w:val="20"/>
              </w:rPr>
              <w:t xml:space="preserve"> information about the History of Reading.</w:t>
            </w:r>
          </w:p>
        </w:tc>
      </w:tr>
      <w:tr w:rsidR="000B30BF" w:rsidRPr="008F5D99" w:rsidTr="002D501C">
        <w:tc>
          <w:tcPr>
            <w:tcW w:w="1413" w:type="dxa"/>
          </w:tcPr>
          <w:p w:rsidR="000B30BF" w:rsidRPr="008F5D99" w:rsidRDefault="000B30BF" w:rsidP="000440BF">
            <w:pPr>
              <w:pStyle w:val="NoSpacing"/>
              <w:rPr>
                <w:rFonts w:cstheme="minorHAnsi"/>
              </w:rPr>
            </w:pPr>
            <w:r w:rsidRPr="008F5D99">
              <w:rPr>
                <w:rFonts w:cstheme="minorHAnsi"/>
              </w:rPr>
              <w:t>Computing</w:t>
            </w:r>
          </w:p>
          <w:p w:rsidR="00D34A28" w:rsidRPr="008F5D99" w:rsidRDefault="00D34A28" w:rsidP="000440BF">
            <w:pPr>
              <w:pStyle w:val="NoSpacing"/>
              <w:rPr>
                <w:rFonts w:cstheme="minorHAnsi"/>
              </w:rPr>
            </w:pPr>
          </w:p>
        </w:tc>
        <w:tc>
          <w:tcPr>
            <w:tcW w:w="4678" w:type="dxa"/>
          </w:tcPr>
          <w:p w:rsidR="000B30BF" w:rsidRPr="008F5D99" w:rsidRDefault="00554F85" w:rsidP="004E379C">
            <w:pPr>
              <w:rPr>
                <w:rFonts w:cstheme="minorHAnsi"/>
                <w:sz w:val="20"/>
                <w:szCs w:val="20"/>
              </w:rPr>
            </w:pPr>
            <w:r>
              <w:rPr>
                <w:rFonts w:cstheme="minorHAnsi"/>
                <w:sz w:val="20"/>
                <w:szCs w:val="20"/>
              </w:rPr>
              <w:t xml:space="preserve">The children will be </w:t>
            </w:r>
            <w:r w:rsidR="004E379C">
              <w:rPr>
                <w:rFonts w:cstheme="minorHAnsi"/>
                <w:sz w:val="20"/>
                <w:szCs w:val="20"/>
              </w:rPr>
              <w:t>u</w:t>
            </w:r>
            <w:r>
              <w:rPr>
                <w:rFonts w:cstheme="minorHAnsi"/>
                <w:sz w:val="20"/>
                <w:szCs w:val="20"/>
              </w:rPr>
              <w:t>s</w:t>
            </w:r>
            <w:r w:rsidR="004E379C">
              <w:rPr>
                <w:rFonts w:cstheme="minorHAnsi"/>
                <w:sz w:val="20"/>
                <w:szCs w:val="20"/>
              </w:rPr>
              <w:t>ing the laptops to discover and recognise digital maps. The children will be also using online search engines to research Reading’s history.</w:t>
            </w:r>
          </w:p>
        </w:tc>
        <w:tc>
          <w:tcPr>
            <w:tcW w:w="4365" w:type="dxa"/>
          </w:tcPr>
          <w:p w:rsidR="000B30BF" w:rsidRPr="008F5D99" w:rsidRDefault="008331B5" w:rsidP="008331B5">
            <w:pPr>
              <w:rPr>
                <w:rFonts w:cstheme="minorHAnsi"/>
                <w:sz w:val="20"/>
                <w:szCs w:val="20"/>
              </w:rPr>
            </w:pPr>
            <w:r>
              <w:rPr>
                <w:rFonts w:cstheme="minorHAnsi"/>
                <w:sz w:val="20"/>
                <w:szCs w:val="20"/>
              </w:rPr>
              <w:t xml:space="preserve">With your child research facts about Reading. Discuss searching safely on the internet. Use ‘Google Kids’ to ensure appropriate content. </w:t>
            </w:r>
          </w:p>
        </w:tc>
      </w:tr>
      <w:tr w:rsidR="00705EFD" w:rsidRPr="008F5D99" w:rsidTr="002D501C">
        <w:tc>
          <w:tcPr>
            <w:tcW w:w="1413" w:type="dxa"/>
          </w:tcPr>
          <w:p w:rsidR="00D34A28" w:rsidRPr="008F5D99" w:rsidRDefault="00705EFD" w:rsidP="00705EFD">
            <w:pPr>
              <w:pStyle w:val="NoSpacing"/>
              <w:rPr>
                <w:rFonts w:cstheme="minorHAnsi"/>
              </w:rPr>
            </w:pPr>
            <w:r w:rsidRPr="008F5D99">
              <w:rPr>
                <w:rFonts w:cstheme="minorHAnsi"/>
              </w:rPr>
              <w:t>Art and Design &amp; Technology</w:t>
            </w:r>
          </w:p>
        </w:tc>
        <w:tc>
          <w:tcPr>
            <w:tcW w:w="4678" w:type="dxa"/>
          </w:tcPr>
          <w:p w:rsidR="00887B35" w:rsidRPr="008F5D99" w:rsidRDefault="0000172F" w:rsidP="004E379C">
            <w:pPr>
              <w:rPr>
                <w:rFonts w:cstheme="minorHAnsi"/>
                <w:sz w:val="20"/>
                <w:szCs w:val="20"/>
              </w:rPr>
            </w:pPr>
            <w:r>
              <w:rPr>
                <w:rFonts w:cstheme="minorHAnsi"/>
                <w:sz w:val="20"/>
                <w:szCs w:val="20"/>
              </w:rPr>
              <w:t>The children will make their own shadow puppets</w:t>
            </w:r>
            <w:r w:rsidR="004E379C">
              <w:rPr>
                <w:rFonts w:cstheme="minorHAnsi"/>
                <w:sz w:val="20"/>
                <w:szCs w:val="20"/>
              </w:rPr>
              <w:t xml:space="preserve"> using a range of materials. We will also continue to develop key art and design skills such as observational drawing. </w:t>
            </w:r>
          </w:p>
        </w:tc>
        <w:tc>
          <w:tcPr>
            <w:tcW w:w="4365" w:type="dxa"/>
          </w:tcPr>
          <w:p w:rsidR="00B41097" w:rsidRPr="008F5D99" w:rsidRDefault="008331B5" w:rsidP="00705EFD">
            <w:pPr>
              <w:rPr>
                <w:rFonts w:cstheme="minorHAnsi"/>
                <w:sz w:val="20"/>
                <w:szCs w:val="20"/>
              </w:rPr>
            </w:pPr>
            <w:r>
              <w:rPr>
                <w:rFonts w:cstheme="minorHAnsi"/>
                <w:sz w:val="20"/>
                <w:szCs w:val="20"/>
              </w:rPr>
              <w:t>Allow time for your child to be creative. Have opportunities to paint, sketch and design.</w:t>
            </w:r>
          </w:p>
        </w:tc>
      </w:tr>
      <w:tr w:rsidR="001D2E31" w:rsidRPr="008F5D99" w:rsidTr="002D501C">
        <w:tc>
          <w:tcPr>
            <w:tcW w:w="1413" w:type="dxa"/>
          </w:tcPr>
          <w:p w:rsidR="001D2E31" w:rsidRPr="008F5D99" w:rsidRDefault="001D2E31" w:rsidP="00705EFD">
            <w:pPr>
              <w:pStyle w:val="NoSpacing"/>
              <w:rPr>
                <w:rFonts w:cstheme="minorHAnsi"/>
              </w:rPr>
            </w:pPr>
            <w:r w:rsidRPr="008F5D99">
              <w:rPr>
                <w:rFonts w:cstheme="minorHAnsi"/>
              </w:rPr>
              <w:t>Music</w:t>
            </w:r>
          </w:p>
          <w:p w:rsidR="00D34A28" w:rsidRPr="008F5D99" w:rsidRDefault="00D34A28" w:rsidP="00705EFD">
            <w:pPr>
              <w:pStyle w:val="NoSpacing"/>
              <w:rPr>
                <w:rFonts w:cstheme="minorHAnsi"/>
              </w:rPr>
            </w:pPr>
          </w:p>
          <w:p w:rsidR="00D34A28" w:rsidRPr="008F5D99" w:rsidRDefault="00D34A28" w:rsidP="00705EFD">
            <w:pPr>
              <w:pStyle w:val="NoSpacing"/>
              <w:rPr>
                <w:rFonts w:cstheme="minorHAnsi"/>
              </w:rPr>
            </w:pPr>
          </w:p>
        </w:tc>
        <w:tc>
          <w:tcPr>
            <w:tcW w:w="4678" w:type="dxa"/>
          </w:tcPr>
          <w:p w:rsidR="00606AE0" w:rsidRPr="008F5D99" w:rsidRDefault="00554F85" w:rsidP="00554F85">
            <w:pPr>
              <w:rPr>
                <w:rFonts w:cstheme="minorHAnsi"/>
                <w:sz w:val="20"/>
                <w:szCs w:val="20"/>
              </w:rPr>
            </w:pPr>
            <w:r>
              <w:rPr>
                <w:rFonts w:cstheme="minorHAnsi"/>
                <w:sz w:val="20"/>
                <w:szCs w:val="20"/>
              </w:rPr>
              <w:t>In music we will continue our</w:t>
            </w:r>
            <w:r w:rsidR="00982279">
              <w:rPr>
                <w:rFonts w:cstheme="minorHAnsi"/>
                <w:sz w:val="20"/>
                <w:szCs w:val="20"/>
              </w:rPr>
              <w:t xml:space="preserve"> </w:t>
            </w:r>
            <w:r w:rsidR="00856196">
              <w:rPr>
                <w:rFonts w:cstheme="minorHAnsi"/>
                <w:sz w:val="20"/>
                <w:szCs w:val="20"/>
              </w:rPr>
              <w:t xml:space="preserve">weekly </w:t>
            </w:r>
            <w:r w:rsidR="00982279">
              <w:rPr>
                <w:rFonts w:cstheme="minorHAnsi"/>
                <w:sz w:val="20"/>
                <w:szCs w:val="20"/>
              </w:rPr>
              <w:t>ukulele lesson</w:t>
            </w:r>
            <w:r>
              <w:rPr>
                <w:rFonts w:cstheme="minorHAnsi"/>
                <w:sz w:val="20"/>
                <w:szCs w:val="20"/>
              </w:rPr>
              <w:t xml:space="preserve">s with Music Maestros, where the children </w:t>
            </w:r>
            <w:r w:rsidR="00982279">
              <w:rPr>
                <w:rFonts w:cstheme="minorHAnsi"/>
                <w:sz w:val="20"/>
                <w:szCs w:val="20"/>
              </w:rPr>
              <w:t>will continue to learn a range of chords, play in rhythm, read music and learn to play a whole song.</w:t>
            </w:r>
          </w:p>
        </w:tc>
        <w:tc>
          <w:tcPr>
            <w:tcW w:w="4365" w:type="dxa"/>
          </w:tcPr>
          <w:p w:rsidR="003F1302" w:rsidRPr="008F5D99" w:rsidRDefault="007C7C78" w:rsidP="007C7C78">
            <w:pPr>
              <w:rPr>
                <w:rFonts w:cstheme="minorHAnsi"/>
                <w:sz w:val="20"/>
                <w:szCs w:val="20"/>
              </w:rPr>
            </w:pPr>
            <w:r>
              <w:rPr>
                <w:rFonts w:cstheme="minorHAnsi"/>
                <w:sz w:val="20"/>
                <w:szCs w:val="20"/>
              </w:rPr>
              <w:t xml:space="preserve">There are lots of Ukulele clips on YouTube. </w:t>
            </w:r>
            <w:r w:rsidR="008331B5">
              <w:rPr>
                <w:rFonts w:cstheme="minorHAnsi"/>
                <w:sz w:val="20"/>
                <w:szCs w:val="20"/>
              </w:rPr>
              <w:t>Encourage your child to listen to a r</w:t>
            </w:r>
            <w:r>
              <w:rPr>
                <w:rFonts w:cstheme="minorHAnsi"/>
                <w:sz w:val="20"/>
                <w:szCs w:val="20"/>
              </w:rPr>
              <w:t>ange of different music genres. Help them to identify the different instruments they can hear.</w:t>
            </w:r>
          </w:p>
        </w:tc>
      </w:tr>
      <w:tr w:rsidR="00705EFD" w:rsidRPr="008F5D99" w:rsidTr="002D501C">
        <w:tc>
          <w:tcPr>
            <w:tcW w:w="1413" w:type="dxa"/>
          </w:tcPr>
          <w:p w:rsidR="00705EFD" w:rsidRPr="008F5D99" w:rsidRDefault="00705EFD" w:rsidP="00705EFD">
            <w:pPr>
              <w:pStyle w:val="NoSpacing"/>
              <w:rPr>
                <w:rFonts w:cstheme="minorHAnsi"/>
              </w:rPr>
            </w:pPr>
            <w:r w:rsidRPr="008F5D99">
              <w:rPr>
                <w:rFonts w:cstheme="minorHAnsi"/>
              </w:rPr>
              <w:t>Personal, Social &amp; Health Education</w:t>
            </w:r>
          </w:p>
          <w:p w:rsidR="00D34A28" w:rsidRPr="008F5D99" w:rsidRDefault="00D34A28" w:rsidP="00705EFD">
            <w:pPr>
              <w:pStyle w:val="NoSpacing"/>
              <w:rPr>
                <w:rFonts w:cstheme="minorHAnsi"/>
              </w:rPr>
            </w:pPr>
          </w:p>
        </w:tc>
        <w:tc>
          <w:tcPr>
            <w:tcW w:w="4678" w:type="dxa"/>
          </w:tcPr>
          <w:p w:rsidR="0016156B" w:rsidRPr="008F5D99" w:rsidRDefault="00606AE0" w:rsidP="00856196">
            <w:pPr>
              <w:rPr>
                <w:rFonts w:cstheme="minorHAnsi"/>
                <w:sz w:val="20"/>
                <w:szCs w:val="20"/>
              </w:rPr>
            </w:pPr>
            <w:r>
              <w:rPr>
                <w:rFonts w:cstheme="minorHAnsi"/>
                <w:sz w:val="20"/>
                <w:szCs w:val="20"/>
              </w:rPr>
              <w:t>We will continue to focus on our three school valu</w:t>
            </w:r>
            <w:r w:rsidR="004E379C">
              <w:rPr>
                <w:rFonts w:cstheme="minorHAnsi"/>
                <w:sz w:val="20"/>
                <w:szCs w:val="20"/>
              </w:rPr>
              <w:t xml:space="preserve">es; Ready, Respectful and Safe. We will also be conducting circle time sessions looking at a range of topics such from staying safe to presenting own opinions.  </w:t>
            </w:r>
          </w:p>
        </w:tc>
        <w:tc>
          <w:tcPr>
            <w:tcW w:w="4365" w:type="dxa"/>
          </w:tcPr>
          <w:p w:rsidR="00705EFD" w:rsidRPr="008F5D99" w:rsidRDefault="007C7C78" w:rsidP="00606AE0">
            <w:pPr>
              <w:rPr>
                <w:rFonts w:cstheme="minorHAnsi"/>
                <w:sz w:val="20"/>
                <w:szCs w:val="20"/>
              </w:rPr>
            </w:pPr>
            <w:r>
              <w:rPr>
                <w:rFonts w:cstheme="minorHAnsi"/>
                <w:sz w:val="20"/>
                <w:szCs w:val="20"/>
              </w:rPr>
              <w:t>Talk about the Green Cross Code with your children and help them to identify the safest pla</w:t>
            </w:r>
            <w:bookmarkStart w:id="0" w:name="_GoBack"/>
            <w:bookmarkEnd w:id="0"/>
            <w:r>
              <w:rPr>
                <w:rFonts w:cstheme="minorHAnsi"/>
                <w:sz w:val="20"/>
                <w:szCs w:val="20"/>
              </w:rPr>
              <w:t>ces to cross the road.</w:t>
            </w:r>
          </w:p>
        </w:tc>
      </w:tr>
      <w:tr w:rsidR="00DF362D" w:rsidRPr="008F5D99" w:rsidTr="002D501C">
        <w:tc>
          <w:tcPr>
            <w:tcW w:w="1413" w:type="dxa"/>
          </w:tcPr>
          <w:p w:rsidR="00DF362D" w:rsidRPr="008F5D99" w:rsidRDefault="00831C58" w:rsidP="00705EFD">
            <w:pPr>
              <w:pStyle w:val="NoSpacing"/>
              <w:rPr>
                <w:rFonts w:cstheme="minorHAnsi"/>
              </w:rPr>
            </w:pPr>
            <w:r>
              <w:rPr>
                <w:rFonts w:cstheme="minorHAnsi"/>
              </w:rPr>
              <w:t>PE</w:t>
            </w:r>
          </w:p>
        </w:tc>
        <w:tc>
          <w:tcPr>
            <w:tcW w:w="4678" w:type="dxa"/>
          </w:tcPr>
          <w:p w:rsidR="005D5DC6" w:rsidRPr="008F5D99" w:rsidRDefault="002D449E" w:rsidP="00A23C44">
            <w:pPr>
              <w:rPr>
                <w:rFonts w:cstheme="minorHAnsi"/>
                <w:sz w:val="20"/>
                <w:szCs w:val="20"/>
              </w:rPr>
            </w:pPr>
            <w:r>
              <w:rPr>
                <w:rFonts w:cstheme="minorHAnsi"/>
                <w:sz w:val="20"/>
                <w:szCs w:val="20"/>
              </w:rPr>
              <w:t xml:space="preserve">In games, we will be playing </w:t>
            </w:r>
            <w:r w:rsidR="00A23C44">
              <w:rPr>
                <w:rFonts w:cstheme="minorHAnsi"/>
                <w:sz w:val="20"/>
                <w:szCs w:val="20"/>
              </w:rPr>
              <w:t>striking games such as Kwik Cricket</w:t>
            </w:r>
            <w:r>
              <w:rPr>
                <w:rFonts w:cstheme="minorHAnsi"/>
                <w:sz w:val="20"/>
                <w:szCs w:val="20"/>
              </w:rPr>
              <w:t xml:space="preserve"> and learning the rules and techniques. We will practice </w:t>
            </w:r>
            <w:r w:rsidR="00A23C44">
              <w:rPr>
                <w:rFonts w:cstheme="minorHAnsi"/>
                <w:sz w:val="20"/>
                <w:szCs w:val="20"/>
              </w:rPr>
              <w:t>Athletics</w:t>
            </w:r>
            <w:r>
              <w:rPr>
                <w:rFonts w:cstheme="minorHAnsi"/>
                <w:sz w:val="20"/>
                <w:szCs w:val="20"/>
              </w:rPr>
              <w:t xml:space="preserve"> in our skills based sessions.</w:t>
            </w:r>
          </w:p>
        </w:tc>
        <w:tc>
          <w:tcPr>
            <w:tcW w:w="4365" w:type="dxa"/>
          </w:tcPr>
          <w:p w:rsidR="005D5DC6" w:rsidRPr="008F5D99" w:rsidRDefault="002D449E" w:rsidP="00A23C44">
            <w:pPr>
              <w:rPr>
                <w:rFonts w:cstheme="minorHAnsi"/>
                <w:sz w:val="20"/>
                <w:szCs w:val="20"/>
              </w:rPr>
            </w:pPr>
            <w:r>
              <w:rPr>
                <w:rFonts w:cstheme="minorHAnsi"/>
                <w:sz w:val="20"/>
                <w:szCs w:val="20"/>
              </w:rPr>
              <w:t xml:space="preserve">Watch some </w:t>
            </w:r>
            <w:r w:rsidR="00A23C44">
              <w:rPr>
                <w:rFonts w:cstheme="minorHAnsi"/>
                <w:sz w:val="20"/>
                <w:szCs w:val="20"/>
              </w:rPr>
              <w:t>Kwik Cricket</w:t>
            </w:r>
            <w:r>
              <w:rPr>
                <w:rFonts w:cstheme="minorHAnsi"/>
                <w:sz w:val="20"/>
                <w:szCs w:val="20"/>
              </w:rPr>
              <w:t xml:space="preserve"> games on television or some replays of the </w:t>
            </w:r>
            <w:r w:rsidR="00A23C44">
              <w:rPr>
                <w:rFonts w:cstheme="minorHAnsi"/>
                <w:sz w:val="20"/>
                <w:szCs w:val="20"/>
              </w:rPr>
              <w:t>Athletics</w:t>
            </w:r>
            <w:r>
              <w:rPr>
                <w:rFonts w:cstheme="minorHAnsi"/>
                <w:sz w:val="20"/>
                <w:szCs w:val="20"/>
              </w:rPr>
              <w:t xml:space="preserve"> events from the Olympics.</w:t>
            </w:r>
          </w:p>
        </w:tc>
      </w:tr>
    </w:tbl>
    <w:p w:rsidR="00D75449" w:rsidRPr="008F5D99" w:rsidRDefault="00D75449" w:rsidP="007C7C78">
      <w:pPr>
        <w:pStyle w:val="NoSpacing"/>
        <w:rPr>
          <w:rFonts w:cstheme="minorHAnsi"/>
        </w:rPr>
      </w:pPr>
    </w:p>
    <w:sectPr w:rsidR="00D75449" w:rsidRPr="008F5D99" w:rsidSect="000440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3416C"/>
    <w:multiLevelType w:val="hybridMultilevel"/>
    <w:tmpl w:val="FDB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0172F"/>
    <w:rsid w:val="00014524"/>
    <w:rsid w:val="000440BF"/>
    <w:rsid w:val="00080E59"/>
    <w:rsid w:val="00095CD5"/>
    <w:rsid w:val="000B30BF"/>
    <w:rsid w:val="000D1B1F"/>
    <w:rsid w:val="000E07D0"/>
    <w:rsid w:val="00102AB9"/>
    <w:rsid w:val="00113BB5"/>
    <w:rsid w:val="0011480B"/>
    <w:rsid w:val="00136F31"/>
    <w:rsid w:val="00141112"/>
    <w:rsid w:val="0016156B"/>
    <w:rsid w:val="00166649"/>
    <w:rsid w:val="001C5DE7"/>
    <w:rsid w:val="001D2E31"/>
    <w:rsid w:val="002020CC"/>
    <w:rsid w:val="002C5BE8"/>
    <w:rsid w:val="002D449E"/>
    <w:rsid w:val="002D501C"/>
    <w:rsid w:val="002E3FB4"/>
    <w:rsid w:val="002F3C85"/>
    <w:rsid w:val="00363707"/>
    <w:rsid w:val="003A47E8"/>
    <w:rsid w:val="003F1302"/>
    <w:rsid w:val="00401AF2"/>
    <w:rsid w:val="00404AC1"/>
    <w:rsid w:val="004954EB"/>
    <w:rsid w:val="004E379C"/>
    <w:rsid w:val="005005A1"/>
    <w:rsid w:val="00506ABD"/>
    <w:rsid w:val="005260C2"/>
    <w:rsid w:val="00540BF1"/>
    <w:rsid w:val="00554F85"/>
    <w:rsid w:val="005C27E3"/>
    <w:rsid w:val="005C3DAF"/>
    <w:rsid w:val="005D0C79"/>
    <w:rsid w:val="005D5DC6"/>
    <w:rsid w:val="005E6843"/>
    <w:rsid w:val="00606AE0"/>
    <w:rsid w:val="00633777"/>
    <w:rsid w:val="006372B6"/>
    <w:rsid w:val="00644D8B"/>
    <w:rsid w:val="006F16DF"/>
    <w:rsid w:val="00705EFD"/>
    <w:rsid w:val="007124E8"/>
    <w:rsid w:val="00761436"/>
    <w:rsid w:val="007773EE"/>
    <w:rsid w:val="007C7C78"/>
    <w:rsid w:val="007F392B"/>
    <w:rsid w:val="00831C58"/>
    <w:rsid w:val="008331B5"/>
    <w:rsid w:val="00856196"/>
    <w:rsid w:val="00863DFD"/>
    <w:rsid w:val="00887B35"/>
    <w:rsid w:val="008F5D99"/>
    <w:rsid w:val="009767E6"/>
    <w:rsid w:val="00980515"/>
    <w:rsid w:val="00982279"/>
    <w:rsid w:val="009E0BFE"/>
    <w:rsid w:val="009F1D43"/>
    <w:rsid w:val="009F5FFB"/>
    <w:rsid w:val="00A17AA5"/>
    <w:rsid w:val="00A23C44"/>
    <w:rsid w:val="00A409D8"/>
    <w:rsid w:val="00A55D8B"/>
    <w:rsid w:val="00A63B8B"/>
    <w:rsid w:val="00A63D07"/>
    <w:rsid w:val="00A7196A"/>
    <w:rsid w:val="00AA268D"/>
    <w:rsid w:val="00AE3975"/>
    <w:rsid w:val="00AE57BA"/>
    <w:rsid w:val="00AE5FD7"/>
    <w:rsid w:val="00B11497"/>
    <w:rsid w:val="00B25BC0"/>
    <w:rsid w:val="00B26A7A"/>
    <w:rsid w:val="00B41097"/>
    <w:rsid w:val="00B90D59"/>
    <w:rsid w:val="00B925D5"/>
    <w:rsid w:val="00B95CA5"/>
    <w:rsid w:val="00BA2AC8"/>
    <w:rsid w:val="00C510C9"/>
    <w:rsid w:val="00C57292"/>
    <w:rsid w:val="00C82A01"/>
    <w:rsid w:val="00C9531A"/>
    <w:rsid w:val="00CE6FA8"/>
    <w:rsid w:val="00D30CAD"/>
    <w:rsid w:val="00D34A28"/>
    <w:rsid w:val="00D47B2F"/>
    <w:rsid w:val="00D52FE3"/>
    <w:rsid w:val="00D75449"/>
    <w:rsid w:val="00D97BFC"/>
    <w:rsid w:val="00DA08DC"/>
    <w:rsid w:val="00DF362D"/>
    <w:rsid w:val="00E1723E"/>
    <w:rsid w:val="00E31BC2"/>
    <w:rsid w:val="00E60FC5"/>
    <w:rsid w:val="00EB4A82"/>
    <w:rsid w:val="00EC179B"/>
    <w:rsid w:val="00ED41CA"/>
    <w:rsid w:val="00EE4DFE"/>
    <w:rsid w:val="00EE5B05"/>
    <w:rsid w:val="00EF3001"/>
    <w:rsid w:val="00F065CB"/>
    <w:rsid w:val="00F172D4"/>
    <w:rsid w:val="00F24EB1"/>
    <w:rsid w:val="00F37572"/>
    <w:rsid w:val="00F558B6"/>
    <w:rsid w:val="00F655A4"/>
    <w:rsid w:val="00F702ED"/>
    <w:rsid w:val="00F75C37"/>
    <w:rsid w:val="00F7768C"/>
    <w:rsid w:val="00FB3EA3"/>
    <w:rsid w:val="00FB499E"/>
    <w:rsid w:val="00FC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1D8CBCE"/>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54EB"/>
    <w:rPr>
      <w:color w:val="808080"/>
    </w:rPr>
  </w:style>
  <w:style w:type="character" w:styleId="Hyperlink">
    <w:name w:val="Hyperlink"/>
    <w:basedOn w:val="DefaultParagraphFont"/>
    <w:uiPriority w:val="99"/>
    <w:unhideWhenUsed/>
    <w:rsid w:val="00F24EB1"/>
    <w:rPr>
      <w:color w:val="0563C1" w:themeColor="hyperlink"/>
      <w:u w:val="single"/>
    </w:rPr>
  </w:style>
  <w:style w:type="paragraph" w:styleId="ListParagraph">
    <w:name w:val="List Paragraph"/>
    <w:basedOn w:val="Normal"/>
    <w:uiPriority w:val="34"/>
    <w:qFormat/>
    <w:rsid w:val="005D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813">
      <w:bodyDiv w:val="1"/>
      <w:marLeft w:val="0"/>
      <w:marRight w:val="0"/>
      <w:marTop w:val="0"/>
      <w:marBottom w:val="0"/>
      <w:divBdr>
        <w:top w:val="none" w:sz="0" w:space="0" w:color="auto"/>
        <w:left w:val="none" w:sz="0" w:space="0" w:color="auto"/>
        <w:bottom w:val="none" w:sz="0" w:space="0" w:color="auto"/>
        <w:right w:val="none" w:sz="0" w:space="0" w:color="auto"/>
      </w:divBdr>
      <w:divsChild>
        <w:div w:id="1886329324">
          <w:marLeft w:val="0"/>
          <w:marRight w:val="0"/>
          <w:marTop w:val="0"/>
          <w:marBottom w:val="0"/>
          <w:divBdr>
            <w:top w:val="none" w:sz="0" w:space="0" w:color="auto"/>
            <w:left w:val="none" w:sz="0" w:space="0" w:color="auto"/>
            <w:bottom w:val="none" w:sz="0" w:space="0" w:color="auto"/>
            <w:right w:val="none" w:sz="0" w:space="0" w:color="auto"/>
          </w:divBdr>
          <w:divsChild>
            <w:div w:id="1470586072">
              <w:marLeft w:val="0"/>
              <w:marRight w:val="0"/>
              <w:marTop w:val="0"/>
              <w:marBottom w:val="0"/>
              <w:divBdr>
                <w:top w:val="none" w:sz="0" w:space="0" w:color="auto"/>
                <w:left w:val="none" w:sz="0" w:space="0" w:color="auto"/>
                <w:bottom w:val="none" w:sz="0" w:space="0" w:color="auto"/>
                <w:right w:val="none" w:sz="0" w:space="0" w:color="auto"/>
              </w:divBdr>
              <w:divsChild>
                <w:div w:id="1031759995">
                  <w:marLeft w:val="0"/>
                  <w:marRight w:val="0"/>
                  <w:marTop w:val="100"/>
                  <w:marBottom w:val="100"/>
                  <w:divBdr>
                    <w:top w:val="none" w:sz="0" w:space="0" w:color="auto"/>
                    <w:left w:val="none" w:sz="0" w:space="0" w:color="auto"/>
                    <w:bottom w:val="none" w:sz="0" w:space="0" w:color="auto"/>
                    <w:right w:val="none" w:sz="0" w:space="0" w:color="auto"/>
                  </w:divBdr>
                  <w:divsChild>
                    <w:div w:id="1096748548">
                      <w:marLeft w:val="0"/>
                      <w:marRight w:val="0"/>
                      <w:marTop w:val="0"/>
                      <w:marBottom w:val="0"/>
                      <w:divBdr>
                        <w:top w:val="none" w:sz="0" w:space="0" w:color="auto"/>
                        <w:left w:val="none" w:sz="0" w:space="0" w:color="auto"/>
                        <w:bottom w:val="none" w:sz="0" w:space="0" w:color="auto"/>
                        <w:right w:val="none" w:sz="0" w:space="0" w:color="auto"/>
                      </w:divBdr>
                      <w:divsChild>
                        <w:div w:id="1886133915">
                          <w:marLeft w:val="0"/>
                          <w:marRight w:val="0"/>
                          <w:marTop w:val="0"/>
                          <w:marBottom w:val="0"/>
                          <w:divBdr>
                            <w:top w:val="none" w:sz="0" w:space="0" w:color="auto"/>
                            <w:left w:val="none" w:sz="0" w:space="0" w:color="auto"/>
                            <w:bottom w:val="none" w:sz="0" w:space="0" w:color="auto"/>
                            <w:right w:val="none" w:sz="0" w:space="0" w:color="auto"/>
                          </w:divBdr>
                          <w:divsChild>
                            <w:div w:id="1917008519">
                              <w:marLeft w:val="0"/>
                              <w:marRight w:val="0"/>
                              <w:marTop w:val="0"/>
                              <w:marBottom w:val="0"/>
                              <w:divBdr>
                                <w:top w:val="none" w:sz="0" w:space="0" w:color="auto"/>
                                <w:left w:val="none" w:sz="0" w:space="0" w:color="auto"/>
                                <w:bottom w:val="none" w:sz="0" w:space="0" w:color="auto"/>
                                <w:right w:val="none" w:sz="0" w:space="0" w:color="auto"/>
                              </w:divBdr>
                              <w:divsChild>
                                <w:div w:id="1782722288">
                                  <w:marLeft w:val="75"/>
                                  <w:marRight w:val="75"/>
                                  <w:marTop w:val="0"/>
                                  <w:marBottom w:val="0"/>
                                  <w:divBdr>
                                    <w:top w:val="none" w:sz="0" w:space="0" w:color="auto"/>
                                    <w:left w:val="none" w:sz="0" w:space="0" w:color="auto"/>
                                    <w:bottom w:val="none" w:sz="0" w:space="0" w:color="auto"/>
                                    <w:right w:val="none" w:sz="0" w:space="0" w:color="auto"/>
                                  </w:divBdr>
                                  <w:divsChild>
                                    <w:div w:id="446704345">
                                      <w:marLeft w:val="0"/>
                                      <w:marRight w:val="0"/>
                                      <w:marTop w:val="0"/>
                                      <w:marBottom w:val="0"/>
                                      <w:divBdr>
                                        <w:top w:val="none" w:sz="0" w:space="0" w:color="auto"/>
                                        <w:left w:val="none" w:sz="0" w:space="0" w:color="auto"/>
                                        <w:bottom w:val="none" w:sz="0" w:space="0" w:color="auto"/>
                                        <w:right w:val="none" w:sz="0" w:space="0" w:color="auto"/>
                                      </w:divBdr>
                                      <w:divsChild>
                                        <w:div w:id="80685880">
                                          <w:marLeft w:val="0"/>
                                          <w:marRight w:val="0"/>
                                          <w:marTop w:val="0"/>
                                          <w:marBottom w:val="0"/>
                                          <w:divBdr>
                                            <w:top w:val="none" w:sz="0" w:space="0" w:color="auto"/>
                                            <w:left w:val="none" w:sz="0" w:space="0" w:color="auto"/>
                                            <w:bottom w:val="none" w:sz="0" w:space="0" w:color="auto"/>
                                            <w:right w:val="none" w:sz="0" w:space="0" w:color="auto"/>
                                          </w:divBdr>
                                          <w:divsChild>
                                            <w:div w:id="414787907">
                                              <w:marLeft w:val="0"/>
                                              <w:marRight w:val="0"/>
                                              <w:marTop w:val="0"/>
                                              <w:marBottom w:val="0"/>
                                              <w:divBdr>
                                                <w:top w:val="none" w:sz="0" w:space="0" w:color="auto"/>
                                                <w:left w:val="none" w:sz="0" w:space="0" w:color="auto"/>
                                                <w:bottom w:val="none" w:sz="0" w:space="0" w:color="auto"/>
                                                <w:right w:val="none" w:sz="0" w:space="0" w:color="auto"/>
                                              </w:divBdr>
                                              <w:divsChild>
                                                <w:div w:id="1338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148779">
      <w:bodyDiv w:val="1"/>
      <w:marLeft w:val="0"/>
      <w:marRight w:val="0"/>
      <w:marTop w:val="0"/>
      <w:marBottom w:val="0"/>
      <w:divBdr>
        <w:top w:val="none" w:sz="0" w:space="0" w:color="auto"/>
        <w:left w:val="none" w:sz="0" w:space="0" w:color="auto"/>
        <w:bottom w:val="none" w:sz="0" w:space="0" w:color="auto"/>
        <w:right w:val="none" w:sz="0" w:space="0" w:color="auto"/>
      </w:divBdr>
      <w:divsChild>
        <w:div w:id="1943951794">
          <w:marLeft w:val="0"/>
          <w:marRight w:val="0"/>
          <w:marTop w:val="0"/>
          <w:marBottom w:val="0"/>
          <w:divBdr>
            <w:top w:val="none" w:sz="0" w:space="0" w:color="auto"/>
            <w:left w:val="none" w:sz="0" w:space="0" w:color="auto"/>
            <w:bottom w:val="none" w:sz="0" w:space="0" w:color="auto"/>
            <w:right w:val="none" w:sz="0" w:space="0" w:color="auto"/>
          </w:divBdr>
          <w:divsChild>
            <w:div w:id="2122411616">
              <w:marLeft w:val="0"/>
              <w:marRight w:val="0"/>
              <w:marTop w:val="0"/>
              <w:marBottom w:val="0"/>
              <w:divBdr>
                <w:top w:val="none" w:sz="0" w:space="0" w:color="auto"/>
                <w:left w:val="none" w:sz="0" w:space="0" w:color="auto"/>
                <w:bottom w:val="none" w:sz="0" w:space="0" w:color="auto"/>
                <w:right w:val="none" w:sz="0" w:space="0" w:color="auto"/>
              </w:divBdr>
              <w:divsChild>
                <w:div w:id="1190799316">
                  <w:marLeft w:val="0"/>
                  <w:marRight w:val="0"/>
                  <w:marTop w:val="100"/>
                  <w:marBottom w:val="100"/>
                  <w:divBdr>
                    <w:top w:val="none" w:sz="0" w:space="0" w:color="auto"/>
                    <w:left w:val="none" w:sz="0" w:space="0" w:color="auto"/>
                    <w:bottom w:val="none" w:sz="0" w:space="0" w:color="auto"/>
                    <w:right w:val="none" w:sz="0" w:space="0" w:color="auto"/>
                  </w:divBdr>
                  <w:divsChild>
                    <w:div w:id="571309834">
                      <w:marLeft w:val="0"/>
                      <w:marRight w:val="0"/>
                      <w:marTop w:val="0"/>
                      <w:marBottom w:val="0"/>
                      <w:divBdr>
                        <w:top w:val="none" w:sz="0" w:space="0" w:color="auto"/>
                        <w:left w:val="none" w:sz="0" w:space="0" w:color="auto"/>
                        <w:bottom w:val="none" w:sz="0" w:space="0" w:color="auto"/>
                        <w:right w:val="none" w:sz="0" w:space="0" w:color="auto"/>
                      </w:divBdr>
                      <w:divsChild>
                        <w:div w:id="535970364">
                          <w:marLeft w:val="0"/>
                          <w:marRight w:val="0"/>
                          <w:marTop w:val="0"/>
                          <w:marBottom w:val="0"/>
                          <w:divBdr>
                            <w:top w:val="none" w:sz="0" w:space="0" w:color="auto"/>
                            <w:left w:val="none" w:sz="0" w:space="0" w:color="auto"/>
                            <w:bottom w:val="none" w:sz="0" w:space="0" w:color="auto"/>
                            <w:right w:val="none" w:sz="0" w:space="0" w:color="auto"/>
                          </w:divBdr>
                          <w:divsChild>
                            <w:div w:id="1225220244">
                              <w:marLeft w:val="0"/>
                              <w:marRight w:val="0"/>
                              <w:marTop w:val="0"/>
                              <w:marBottom w:val="0"/>
                              <w:divBdr>
                                <w:top w:val="none" w:sz="0" w:space="0" w:color="auto"/>
                                <w:left w:val="none" w:sz="0" w:space="0" w:color="auto"/>
                                <w:bottom w:val="none" w:sz="0" w:space="0" w:color="auto"/>
                                <w:right w:val="none" w:sz="0" w:space="0" w:color="auto"/>
                              </w:divBdr>
                              <w:divsChild>
                                <w:div w:id="988021655">
                                  <w:marLeft w:val="75"/>
                                  <w:marRight w:val="75"/>
                                  <w:marTop w:val="0"/>
                                  <w:marBottom w:val="0"/>
                                  <w:divBdr>
                                    <w:top w:val="none" w:sz="0" w:space="0" w:color="auto"/>
                                    <w:left w:val="none" w:sz="0" w:space="0" w:color="auto"/>
                                    <w:bottom w:val="none" w:sz="0" w:space="0" w:color="auto"/>
                                    <w:right w:val="none" w:sz="0" w:space="0" w:color="auto"/>
                                  </w:divBdr>
                                  <w:divsChild>
                                    <w:div w:id="1685551224">
                                      <w:marLeft w:val="0"/>
                                      <w:marRight w:val="0"/>
                                      <w:marTop w:val="0"/>
                                      <w:marBottom w:val="0"/>
                                      <w:divBdr>
                                        <w:top w:val="none" w:sz="0" w:space="0" w:color="auto"/>
                                        <w:left w:val="none" w:sz="0" w:space="0" w:color="auto"/>
                                        <w:bottom w:val="none" w:sz="0" w:space="0" w:color="auto"/>
                                        <w:right w:val="none" w:sz="0" w:space="0" w:color="auto"/>
                                      </w:divBdr>
                                      <w:divsChild>
                                        <w:div w:id="941298612">
                                          <w:marLeft w:val="0"/>
                                          <w:marRight w:val="0"/>
                                          <w:marTop w:val="0"/>
                                          <w:marBottom w:val="0"/>
                                          <w:divBdr>
                                            <w:top w:val="none" w:sz="0" w:space="0" w:color="auto"/>
                                            <w:left w:val="none" w:sz="0" w:space="0" w:color="auto"/>
                                            <w:bottom w:val="none" w:sz="0" w:space="0" w:color="auto"/>
                                            <w:right w:val="none" w:sz="0" w:space="0" w:color="auto"/>
                                          </w:divBdr>
                                          <w:divsChild>
                                            <w:div w:id="2068335996">
                                              <w:marLeft w:val="0"/>
                                              <w:marRight w:val="0"/>
                                              <w:marTop w:val="0"/>
                                              <w:marBottom w:val="0"/>
                                              <w:divBdr>
                                                <w:top w:val="none" w:sz="0" w:space="0" w:color="auto"/>
                                                <w:left w:val="none" w:sz="0" w:space="0" w:color="auto"/>
                                                <w:bottom w:val="none" w:sz="0" w:space="0" w:color="auto"/>
                                                <w:right w:val="none" w:sz="0" w:space="0" w:color="auto"/>
                                              </w:divBdr>
                                              <w:divsChild>
                                                <w:div w:id="741489697">
                                                  <w:marLeft w:val="0"/>
                                                  <w:marRight w:val="0"/>
                                                  <w:marTop w:val="0"/>
                                                  <w:marBottom w:val="0"/>
                                                  <w:divBdr>
                                                    <w:top w:val="none" w:sz="0" w:space="0" w:color="auto"/>
                                                    <w:left w:val="none" w:sz="0" w:space="0" w:color="auto"/>
                                                    <w:bottom w:val="none" w:sz="0" w:space="0" w:color="auto"/>
                                                    <w:right w:val="none" w:sz="0" w:space="0" w:color="auto"/>
                                                  </w:divBdr>
                                                  <w:divsChild>
                                                    <w:div w:id="1767925868">
                                                      <w:marLeft w:val="0"/>
                                                      <w:marRight w:val="0"/>
                                                      <w:marTop w:val="0"/>
                                                      <w:marBottom w:val="0"/>
                                                      <w:divBdr>
                                                        <w:top w:val="none" w:sz="0" w:space="0" w:color="auto"/>
                                                        <w:left w:val="none" w:sz="0" w:space="0" w:color="auto"/>
                                                        <w:bottom w:val="none" w:sz="0" w:space="0" w:color="auto"/>
                                                        <w:right w:val="none" w:sz="0" w:space="0" w:color="auto"/>
                                                      </w:divBdr>
                                                      <w:divsChild>
                                                        <w:div w:id="383255600">
                                                          <w:marLeft w:val="0"/>
                                                          <w:marRight w:val="0"/>
                                                          <w:marTop w:val="0"/>
                                                          <w:marBottom w:val="0"/>
                                                          <w:divBdr>
                                                            <w:top w:val="none" w:sz="0" w:space="0" w:color="auto"/>
                                                            <w:left w:val="none" w:sz="0" w:space="0" w:color="auto"/>
                                                            <w:bottom w:val="none" w:sz="0" w:space="0" w:color="auto"/>
                                                            <w:right w:val="none" w:sz="0" w:space="0" w:color="auto"/>
                                                          </w:divBdr>
                                                        </w:div>
                                                        <w:div w:id="1095400439">
                                                          <w:marLeft w:val="0"/>
                                                          <w:marRight w:val="0"/>
                                                          <w:marTop w:val="0"/>
                                                          <w:marBottom w:val="0"/>
                                                          <w:divBdr>
                                                            <w:top w:val="none" w:sz="0" w:space="0" w:color="auto"/>
                                                            <w:left w:val="none" w:sz="0" w:space="0" w:color="auto"/>
                                                            <w:bottom w:val="none" w:sz="0" w:space="0" w:color="auto"/>
                                                            <w:right w:val="none" w:sz="0" w:space="0" w:color="auto"/>
                                                          </w:divBdr>
                                                        </w:div>
                                                        <w:div w:id="1551264949">
                                                          <w:marLeft w:val="0"/>
                                                          <w:marRight w:val="0"/>
                                                          <w:marTop w:val="0"/>
                                                          <w:marBottom w:val="0"/>
                                                          <w:divBdr>
                                                            <w:top w:val="none" w:sz="0" w:space="0" w:color="auto"/>
                                                            <w:left w:val="none" w:sz="0" w:space="0" w:color="auto"/>
                                                            <w:bottom w:val="none" w:sz="0" w:space="0" w:color="auto"/>
                                                            <w:right w:val="none" w:sz="0" w:space="0" w:color="auto"/>
                                                          </w:divBdr>
                                                        </w:div>
                                                        <w:div w:id="2142729081">
                                                          <w:marLeft w:val="0"/>
                                                          <w:marRight w:val="0"/>
                                                          <w:marTop w:val="0"/>
                                                          <w:marBottom w:val="0"/>
                                                          <w:divBdr>
                                                            <w:top w:val="none" w:sz="0" w:space="0" w:color="auto"/>
                                                            <w:left w:val="none" w:sz="0" w:space="0" w:color="auto"/>
                                                            <w:bottom w:val="none" w:sz="0" w:space="0" w:color="auto"/>
                                                            <w:right w:val="none" w:sz="0" w:space="0" w:color="auto"/>
                                                          </w:divBdr>
                                                        </w:div>
                                                        <w:div w:id="364210062">
                                                          <w:marLeft w:val="0"/>
                                                          <w:marRight w:val="0"/>
                                                          <w:marTop w:val="0"/>
                                                          <w:marBottom w:val="0"/>
                                                          <w:divBdr>
                                                            <w:top w:val="none" w:sz="0" w:space="0" w:color="auto"/>
                                                            <w:left w:val="none" w:sz="0" w:space="0" w:color="auto"/>
                                                            <w:bottom w:val="none" w:sz="0" w:space="0" w:color="auto"/>
                                                            <w:right w:val="none" w:sz="0" w:space="0" w:color="auto"/>
                                                          </w:divBdr>
                                                        </w:div>
                                                        <w:div w:id="1366708155">
                                                          <w:marLeft w:val="0"/>
                                                          <w:marRight w:val="0"/>
                                                          <w:marTop w:val="0"/>
                                                          <w:marBottom w:val="0"/>
                                                          <w:divBdr>
                                                            <w:top w:val="none" w:sz="0" w:space="0" w:color="auto"/>
                                                            <w:left w:val="none" w:sz="0" w:space="0" w:color="auto"/>
                                                            <w:bottom w:val="none" w:sz="0" w:space="0" w:color="auto"/>
                                                            <w:right w:val="none" w:sz="0" w:space="0" w:color="auto"/>
                                                          </w:divBdr>
                                                        </w:div>
                                                        <w:div w:id="1648435364">
                                                          <w:marLeft w:val="0"/>
                                                          <w:marRight w:val="0"/>
                                                          <w:marTop w:val="0"/>
                                                          <w:marBottom w:val="0"/>
                                                          <w:divBdr>
                                                            <w:top w:val="none" w:sz="0" w:space="0" w:color="auto"/>
                                                            <w:left w:val="none" w:sz="0" w:space="0" w:color="auto"/>
                                                            <w:bottom w:val="none" w:sz="0" w:space="0" w:color="auto"/>
                                                            <w:right w:val="none" w:sz="0" w:space="0" w:color="auto"/>
                                                          </w:divBdr>
                                                        </w:div>
                                                        <w:div w:id="1228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EAA8-E0EB-418A-8689-07D1F2B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 Prendergast</dc:creator>
  <cp:lastModifiedBy>Amy Vaal</cp:lastModifiedBy>
  <cp:revision>15</cp:revision>
  <cp:lastPrinted>2019-01-10T08:27:00Z</cp:lastPrinted>
  <dcterms:created xsi:type="dcterms:W3CDTF">2019-04-23T13:23:00Z</dcterms:created>
  <dcterms:modified xsi:type="dcterms:W3CDTF">2019-04-29T11:20:00Z</dcterms:modified>
</cp:coreProperties>
</file>