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A4" w:rsidRPr="008F5D99" w:rsidRDefault="00F655A4" w:rsidP="000440BF">
      <w:pPr>
        <w:pStyle w:val="NoSpacing"/>
        <w:jc w:val="center"/>
        <w:rPr>
          <w:rFonts w:cstheme="minorHAnsi"/>
          <w:b/>
          <w:sz w:val="40"/>
          <w:szCs w:val="40"/>
          <w:u w:val="single"/>
        </w:rPr>
      </w:pPr>
      <w:r w:rsidRPr="008F5D99">
        <w:rPr>
          <w:rFonts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FF0C00F" wp14:editId="6204D8FD">
            <wp:simplePos x="0" y="0"/>
            <wp:positionH relativeFrom="margin">
              <wp:posOffset>0</wp:posOffset>
            </wp:positionH>
            <wp:positionV relativeFrom="margin">
              <wp:posOffset>54610</wp:posOffset>
            </wp:positionV>
            <wp:extent cx="733425" cy="622935"/>
            <wp:effectExtent l="0" t="0" r="9525" b="5715"/>
            <wp:wrapTight wrapText="bothSides">
              <wp:wrapPolygon edited="0">
                <wp:start x="0" y="0"/>
                <wp:lineTo x="0" y="21138"/>
                <wp:lineTo x="21319" y="21138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BF" w:rsidRPr="008F5D99" w:rsidRDefault="00E1723E" w:rsidP="00F655A4">
      <w:pPr>
        <w:pStyle w:val="NoSpacing"/>
        <w:rPr>
          <w:rFonts w:cstheme="minorHAnsi"/>
          <w:b/>
          <w:sz w:val="46"/>
          <w:szCs w:val="40"/>
        </w:rPr>
      </w:pPr>
      <w:r>
        <w:rPr>
          <w:rFonts w:cstheme="minorHAnsi"/>
          <w:b/>
          <w:sz w:val="46"/>
          <w:szCs w:val="40"/>
        </w:rPr>
        <w:t>Year 3</w:t>
      </w:r>
      <w:r w:rsidR="000440BF" w:rsidRPr="008F5D99">
        <w:rPr>
          <w:rFonts w:cstheme="minorHAnsi"/>
          <w:b/>
          <w:sz w:val="46"/>
          <w:szCs w:val="40"/>
        </w:rPr>
        <w:t xml:space="preserve"> Curriculum Overview</w:t>
      </w:r>
      <w:r w:rsidR="00F655A4" w:rsidRPr="008F5D99">
        <w:rPr>
          <w:rFonts w:cstheme="minorHAnsi"/>
          <w:b/>
          <w:sz w:val="46"/>
          <w:szCs w:val="40"/>
        </w:rPr>
        <w:t xml:space="preserve">: </w:t>
      </w:r>
      <w:r w:rsidR="00FB211E">
        <w:rPr>
          <w:rFonts w:cstheme="minorHAnsi"/>
          <w:b/>
          <w:sz w:val="46"/>
          <w:szCs w:val="40"/>
        </w:rPr>
        <w:t>Autumn 1</w:t>
      </w:r>
    </w:p>
    <w:p w:rsidR="00F655A4" w:rsidRPr="008F5D99" w:rsidRDefault="00F655A4" w:rsidP="000440BF">
      <w:pPr>
        <w:pStyle w:val="NoSpacing"/>
        <w:rPr>
          <w:rFonts w:cstheme="minorHAnsi"/>
          <w:b/>
        </w:rPr>
      </w:pPr>
    </w:p>
    <w:p w:rsidR="00EE5B05" w:rsidRPr="008F5D99" w:rsidRDefault="00FB211E" w:rsidP="000440BF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Autumn 1 </w:t>
      </w:r>
      <w:r w:rsidR="000440BF" w:rsidRPr="008F5D99">
        <w:rPr>
          <w:rFonts w:cstheme="minorHAnsi"/>
          <w:b/>
        </w:rPr>
        <w:t>Topic</w:t>
      </w:r>
      <w:r w:rsidR="00EE5B05" w:rsidRPr="008F5D99">
        <w:rPr>
          <w:rFonts w:cstheme="minorHAnsi"/>
          <w:b/>
        </w:rPr>
        <w:t>:</w:t>
      </w:r>
      <w:r w:rsidR="00102AB9">
        <w:rPr>
          <w:rFonts w:cstheme="minorHAnsi"/>
          <w:b/>
        </w:rPr>
        <w:t xml:space="preserve"> </w:t>
      </w:r>
      <w:r>
        <w:rPr>
          <w:rFonts w:cstheme="minorHAnsi"/>
          <w:b/>
        </w:rPr>
        <w:t>It’s all Greek to me!</w:t>
      </w:r>
    </w:p>
    <w:p w:rsidR="000440BF" w:rsidRPr="008F5D99" w:rsidRDefault="000440BF" w:rsidP="000440BF">
      <w:pPr>
        <w:pStyle w:val="NoSpacing"/>
        <w:jc w:val="center"/>
        <w:rPr>
          <w:rFonts w:cstheme="minorHAnsi"/>
          <w:b/>
          <w:sz w:val="2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4507"/>
      </w:tblGrid>
      <w:tr w:rsidR="00E31BC2" w:rsidRPr="008F5D99" w:rsidTr="00102AB9">
        <w:tc>
          <w:tcPr>
            <w:tcW w:w="1413" w:type="dxa"/>
            <w:shd w:val="clear" w:color="auto" w:fill="D0CECE" w:themeFill="background2" w:themeFillShade="E6"/>
          </w:tcPr>
          <w:p w:rsidR="00E31BC2" w:rsidRPr="008F5D99" w:rsidRDefault="00E31BC2" w:rsidP="00EE5B05">
            <w:pPr>
              <w:pStyle w:val="NoSpacing"/>
              <w:jc w:val="center"/>
              <w:rPr>
                <w:rFonts w:cstheme="minorHAnsi"/>
                <w:b/>
              </w:rPr>
            </w:pPr>
            <w:r w:rsidRPr="008F5D99">
              <w:rPr>
                <w:rFonts w:cstheme="minorHAnsi"/>
                <w:b/>
              </w:rPr>
              <w:t>Subject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E31BC2" w:rsidRPr="008F5D99" w:rsidRDefault="00B26A7A" w:rsidP="00EE5B05">
            <w:pPr>
              <w:pStyle w:val="NoSpacing"/>
              <w:jc w:val="center"/>
              <w:rPr>
                <w:rFonts w:cstheme="minorHAnsi"/>
                <w:b/>
              </w:rPr>
            </w:pPr>
            <w:r w:rsidRPr="008F5D99">
              <w:rPr>
                <w:rFonts w:cstheme="minorHAnsi"/>
                <w:b/>
              </w:rPr>
              <w:t>Skills T</w:t>
            </w:r>
            <w:r w:rsidR="00E31BC2" w:rsidRPr="008F5D99">
              <w:rPr>
                <w:rFonts w:cstheme="minorHAnsi"/>
                <w:b/>
              </w:rPr>
              <w:t>aught</w:t>
            </w:r>
          </w:p>
        </w:tc>
        <w:tc>
          <w:tcPr>
            <w:tcW w:w="4507" w:type="dxa"/>
            <w:shd w:val="clear" w:color="auto" w:fill="D0CECE" w:themeFill="background2" w:themeFillShade="E6"/>
          </w:tcPr>
          <w:p w:rsidR="00E31BC2" w:rsidRPr="008F5D99" w:rsidRDefault="00D97BFC" w:rsidP="00EE5B05">
            <w:pPr>
              <w:pStyle w:val="NoSpacing"/>
              <w:jc w:val="center"/>
              <w:rPr>
                <w:rFonts w:cstheme="minorHAnsi"/>
                <w:b/>
              </w:rPr>
            </w:pPr>
            <w:r w:rsidRPr="008F5D99">
              <w:rPr>
                <w:rFonts w:cstheme="minorHAnsi"/>
                <w:b/>
              </w:rPr>
              <w:t>How can you help?</w:t>
            </w:r>
          </w:p>
        </w:tc>
      </w:tr>
      <w:tr w:rsidR="00705EFD" w:rsidRPr="008F5D99" w:rsidTr="00102AB9">
        <w:tc>
          <w:tcPr>
            <w:tcW w:w="1413" w:type="dxa"/>
          </w:tcPr>
          <w:p w:rsidR="00705EFD" w:rsidRPr="008F5D99" w:rsidRDefault="00705EFD" w:rsidP="00705EFD">
            <w:pPr>
              <w:pStyle w:val="NoSpacing"/>
              <w:rPr>
                <w:rFonts w:cstheme="minorHAnsi"/>
              </w:rPr>
            </w:pPr>
            <w:r w:rsidRPr="008F5D99">
              <w:rPr>
                <w:rFonts w:cstheme="minorHAnsi"/>
              </w:rPr>
              <w:t>English</w:t>
            </w:r>
          </w:p>
          <w:p w:rsidR="00D34A28" w:rsidRPr="008F5D99" w:rsidRDefault="00D34A28" w:rsidP="00705EFD">
            <w:pPr>
              <w:pStyle w:val="NoSpacing"/>
              <w:rPr>
                <w:rFonts w:cstheme="minorHAnsi"/>
              </w:rPr>
            </w:pPr>
          </w:p>
        </w:tc>
        <w:tc>
          <w:tcPr>
            <w:tcW w:w="4536" w:type="dxa"/>
          </w:tcPr>
          <w:p w:rsidR="00887B35" w:rsidRDefault="00AC50B3" w:rsidP="008C62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English, we will be reading a variety of te</w:t>
            </w:r>
            <w:r w:rsidR="00FB211E">
              <w:rPr>
                <w:rFonts w:cstheme="minorHAnsi"/>
                <w:sz w:val="20"/>
                <w:szCs w:val="20"/>
              </w:rPr>
              <w:t>xts linking to our topic, starting with ‘</w:t>
            </w:r>
            <w:proofErr w:type="spellStart"/>
            <w:r w:rsidR="00FB211E">
              <w:rPr>
                <w:rFonts w:cstheme="minorHAnsi"/>
                <w:sz w:val="20"/>
                <w:szCs w:val="20"/>
              </w:rPr>
              <w:t>Westlandia</w:t>
            </w:r>
            <w:proofErr w:type="spellEnd"/>
            <w:r w:rsidR="00FB211E">
              <w:rPr>
                <w:rFonts w:cstheme="minorHAnsi"/>
                <w:sz w:val="20"/>
                <w:szCs w:val="20"/>
              </w:rPr>
              <w:t>’. W</w:t>
            </w:r>
            <w:r>
              <w:rPr>
                <w:rFonts w:cstheme="minorHAnsi"/>
                <w:sz w:val="20"/>
                <w:szCs w:val="20"/>
              </w:rPr>
              <w:t xml:space="preserve">e will focus on </w:t>
            </w:r>
            <w:r w:rsidR="00102AB9">
              <w:rPr>
                <w:rFonts w:cstheme="minorHAnsi"/>
                <w:sz w:val="20"/>
                <w:szCs w:val="20"/>
              </w:rPr>
              <w:t xml:space="preserve">key grammatical features such as the use of </w:t>
            </w:r>
            <w:r w:rsidR="00FB211E">
              <w:rPr>
                <w:rFonts w:cstheme="minorHAnsi"/>
                <w:sz w:val="20"/>
                <w:szCs w:val="20"/>
              </w:rPr>
              <w:t>perfect present tense, clauses and using a wide range of vocabulary.</w:t>
            </w:r>
          </w:p>
          <w:p w:rsidR="008C62C2" w:rsidRPr="008F5D99" w:rsidRDefault="008C62C2" w:rsidP="008C62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will continue to have a daily spelling focus at the start of every lesson. </w:t>
            </w:r>
          </w:p>
        </w:tc>
        <w:tc>
          <w:tcPr>
            <w:tcW w:w="4507" w:type="dxa"/>
          </w:tcPr>
          <w:p w:rsidR="00C510C9" w:rsidRPr="008F5D99" w:rsidRDefault="008712BD" w:rsidP="00644D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Encourage lots of reading at home</w:t>
            </w:r>
            <w:r w:rsidR="00102AB9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Allow time for your child to read aloud to an adult as well as independent reading. We are continuing to have a grammar and spelling focus with homework. Support your child at home by testing them on their spellings and discussing the </w:t>
            </w:r>
            <w:r w:rsidR="00476BFC">
              <w:rPr>
                <w:rFonts w:cstheme="minorHAnsi"/>
                <w:sz w:val="20"/>
                <w:szCs w:val="20"/>
              </w:rPr>
              <w:t xml:space="preserve">grammatical focus for the week. </w:t>
            </w:r>
          </w:p>
        </w:tc>
      </w:tr>
      <w:tr w:rsidR="00705EFD" w:rsidRPr="008F5D99" w:rsidTr="00102AB9">
        <w:tc>
          <w:tcPr>
            <w:tcW w:w="1413" w:type="dxa"/>
          </w:tcPr>
          <w:p w:rsidR="00705EFD" w:rsidRPr="008F5D99" w:rsidRDefault="00705EFD" w:rsidP="00705EFD">
            <w:pPr>
              <w:pStyle w:val="NoSpacing"/>
              <w:rPr>
                <w:rFonts w:cstheme="minorHAnsi"/>
              </w:rPr>
            </w:pPr>
            <w:r w:rsidRPr="008F5D99">
              <w:rPr>
                <w:rFonts w:cstheme="minorHAnsi"/>
              </w:rPr>
              <w:t>Maths</w:t>
            </w:r>
          </w:p>
          <w:p w:rsidR="00D34A28" w:rsidRPr="008F5D99" w:rsidRDefault="00D34A28" w:rsidP="00705EFD">
            <w:pPr>
              <w:pStyle w:val="NoSpacing"/>
              <w:rPr>
                <w:rFonts w:cstheme="minorHAnsi"/>
              </w:rPr>
            </w:pPr>
          </w:p>
        </w:tc>
        <w:tc>
          <w:tcPr>
            <w:tcW w:w="4536" w:type="dxa"/>
          </w:tcPr>
          <w:p w:rsidR="00102AB9" w:rsidRPr="00252C0C" w:rsidRDefault="00102AB9" w:rsidP="00FB211E">
            <w:pPr>
              <w:rPr>
                <w:rFonts w:eastAsiaTheme="minorEastAsia" w:cstheme="minorHAnsi"/>
                <w:sz w:val="20"/>
                <w:szCs w:val="20"/>
              </w:rPr>
            </w:pPr>
            <w:r w:rsidRPr="00252C0C">
              <w:rPr>
                <w:rFonts w:eastAsiaTheme="minorEastAsia" w:cstheme="minorHAnsi"/>
                <w:sz w:val="20"/>
                <w:szCs w:val="20"/>
              </w:rPr>
              <w:t xml:space="preserve">In Maths, </w:t>
            </w:r>
            <w:r w:rsidR="00252C0C" w:rsidRPr="00252C0C">
              <w:rPr>
                <w:rFonts w:eastAsiaTheme="minorEastAsia" w:cstheme="minorHAnsi"/>
                <w:sz w:val="20"/>
                <w:szCs w:val="20"/>
              </w:rPr>
              <w:t xml:space="preserve">we will </w:t>
            </w:r>
            <w:r w:rsidR="00FB211E">
              <w:rPr>
                <w:rFonts w:eastAsiaTheme="minorEastAsia" w:cstheme="minorHAnsi"/>
                <w:sz w:val="20"/>
                <w:szCs w:val="20"/>
              </w:rPr>
              <w:t>be starting off with ‘place value’</w:t>
            </w:r>
            <w:r w:rsidR="00772AAD">
              <w:rPr>
                <w:rFonts w:eastAsiaTheme="minorEastAsia" w:cstheme="minorHAnsi"/>
                <w:sz w:val="20"/>
                <w:szCs w:val="20"/>
              </w:rPr>
              <w:t>.</w:t>
            </w:r>
            <w:r w:rsidR="00252C0C" w:rsidRPr="00252C0C">
              <w:rPr>
                <w:rFonts w:eastAsiaTheme="minorEastAsia" w:cstheme="minorHAnsi"/>
                <w:sz w:val="20"/>
                <w:szCs w:val="20"/>
              </w:rPr>
              <w:t xml:space="preserve"> We will be </w:t>
            </w:r>
            <w:r w:rsidR="00FB211E">
              <w:rPr>
                <w:rFonts w:eastAsiaTheme="minorEastAsia" w:cstheme="minorHAnsi"/>
                <w:sz w:val="20"/>
                <w:szCs w:val="20"/>
              </w:rPr>
              <w:t>exploring different ways to represent numbers, for example the use of base 10 and place value counters</w:t>
            </w:r>
            <w:r w:rsidR="00252C0C" w:rsidRPr="00252C0C">
              <w:rPr>
                <w:rFonts w:eastAsiaTheme="minorEastAsia" w:cstheme="minorHAnsi"/>
                <w:sz w:val="20"/>
                <w:szCs w:val="20"/>
              </w:rPr>
              <w:t xml:space="preserve">. </w:t>
            </w:r>
            <w:r w:rsidR="00FB211E">
              <w:rPr>
                <w:rFonts w:eastAsiaTheme="minorEastAsia" w:cstheme="minorHAnsi"/>
                <w:sz w:val="20"/>
                <w:szCs w:val="20"/>
              </w:rPr>
              <w:t xml:space="preserve">We will then be moving onto addition and subtraction. Within this we will learn how to add and subtract using formal written methods such as the column method. </w:t>
            </w:r>
            <w:r w:rsidR="00252C0C">
              <w:rPr>
                <w:sz w:val="20"/>
                <w:szCs w:val="20"/>
              </w:rPr>
              <w:t>We will also continue to have a daily focus on times tables.</w:t>
            </w:r>
          </w:p>
        </w:tc>
        <w:tc>
          <w:tcPr>
            <w:tcW w:w="4507" w:type="dxa"/>
          </w:tcPr>
          <w:p w:rsidR="00B11497" w:rsidRPr="008F5D99" w:rsidRDefault="00FB211E" w:rsidP="00644D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Revise number bonds! Start simple with number bonds to 10 and 20, then move onto if you know 5 + 5 = 10, then what is 50 + 50? Find links between numbers to help quick recall of number facts. Ensure you are exploring your children’s subtraction skills as well. E.g. if I know 7 + 6 = 13 then, 13 - 7 = 6. Encourage and focus on making links between the number facts.</w:t>
            </w:r>
          </w:p>
        </w:tc>
      </w:tr>
      <w:tr w:rsidR="00705EFD" w:rsidRPr="008F5D99" w:rsidTr="00102AB9">
        <w:tc>
          <w:tcPr>
            <w:tcW w:w="1413" w:type="dxa"/>
          </w:tcPr>
          <w:p w:rsidR="00705EFD" w:rsidRPr="008F5D99" w:rsidRDefault="00705EFD" w:rsidP="00705EFD">
            <w:pPr>
              <w:pStyle w:val="NoSpacing"/>
              <w:rPr>
                <w:rFonts w:cstheme="minorHAnsi"/>
              </w:rPr>
            </w:pPr>
            <w:r w:rsidRPr="008F5D99">
              <w:rPr>
                <w:rFonts w:cstheme="minorHAnsi"/>
              </w:rPr>
              <w:t>Science</w:t>
            </w:r>
          </w:p>
          <w:p w:rsidR="00D34A28" w:rsidRPr="008F5D99" w:rsidRDefault="00D34A28" w:rsidP="00705EFD">
            <w:pPr>
              <w:pStyle w:val="NoSpacing"/>
              <w:rPr>
                <w:rFonts w:cstheme="minorHAnsi"/>
              </w:rPr>
            </w:pPr>
          </w:p>
        </w:tc>
        <w:tc>
          <w:tcPr>
            <w:tcW w:w="4536" w:type="dxa"/>
          </w:tcPr>
          <w:p w:rsidR="001D2E31" w:rsidRPr="00B25BC0" w:rsidRDefault="00102AB9" w:rsidP="003700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 Science topic this term is ‘</w:t>
            </w:r>
            <w:r w:rsidR="00FB211E">
              <w:rPr>
                <w:rFonts w:cstheme="minorHAnsi"/>
                <w:sz w:val="20"/>
                <w:szCs w:val="20"/>
              </w:rPr>
              <w:t>Plants</w:t>
            </w:r>
            <w:r>
              <w:rPr>
                <w:rFonts w:cstheme="minorHAnsi"/>
                <w:sz w:val="20"/>
                <w:szCs w:val="20"/>
              </w:rPr>
              <w:t xml:space="preserve">’. </w:t>
            </w:r>
            <w:r w:rsidR="00370091">
              <w:rPr>
                <w:rFonts w:cstheme="minorHAnsi"/>
                <w:sz w:val="20"/>
                <w:szCs w:val="20"/>
              </w:rPr>
              <w:t xml:space="preserve">We will be </w:t>
            </w:r>
            <w:r w:rsidR="00370091" w:rsidRPr="00370091">
              <w:rPr>
                <w:rFonts w:cstheme="minorHAnsi"/>
                <w:sz w:val="20"/>
                <w:szCs w:val="20"/>
              </w:rPr>
              <w:t>identify</w:t>
            </w:r>
            <w:r w:rsidR="00370091">
              <w:rPr>
                <w:rFonts w:cstheme="minorHAnsi"/>
                <w:sz w:val="20"/>
                <w:szCs w:val="20"/>
              </w:rPr>
              <w:t xml:space="preserve">ing and describing </w:t>
            </w:r>
            <w:r w:rsidR="00370091" w:rsidRPr="00370091">
              <w:rPr>
                <w:rFonts w:cstheme="minorHAnsi"/>
                <w:sz w:val="20"/>
                <w:szCs w:val="20"/>
              </w:rPr>
              <w:t>the functions of different parts of flowering plants: roots, stem/trunk, leaves and</w:t>
            </w:r>
            <w:r w:rsidR="00370091">
              <w:rPr>
                <w:rFonts w:cstheme="minorHAnsi"/>
                <w:sz w:val="20"/>
                <w:szCs w:val="20"/>
              </w:rPr>
              <w:t xml:space="preserve"> flowers. We will then </w:t>
            </w:r>
            <w:r w:rsidR="00370091" w:rsidRPr="00370091">
              <w:rPr>
                <w:rFonts w:cstheme="minorHAnsi"/>
                <w:sz w:val="20"/>
                <w:szCs w:val="20"/>
              </w:rPr>
              <w:t>explore the requirements</w:t>
            </w:r>
            <w:r w:rsidR="00370091">
              <w:rPr>
                <w:rFonts w:cstheme="minorHAnsi"/>
                <w:sz w:val="20"/>
                <w:szCs w:val="20"/>
              </w:rPr>
              <w:t xml:space="preserve"> of plants for life and growth </w:t>
            </w:r>
            <w:r w:rsidR="00370091" w:rsidRPr="00370091">
              <w:rPr>
                <w:rFonts w:cstheme="minorHAnsi"/>
                <w:sz w:val="20"/>
                <w:szCs w:val="20"/>
              </w:rPr>
              <w:t>and how they vary from plant to plant</w:t>
            </w:r>
            <w:r w:rsidR="0037009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7" w:type="dxa"/>
          </w:tcPr>
          <w:p w:rsidR="00705EFD" w:rsidRPr="008F5D99" w:rsidRDefault="00370091" w:rsidP="003700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you have an accessible garden or local park that has a range of plants – go outside and explore these. You could even go to a garden centre and find out about the different functions different plants have. Use scientific vocabulary as much as you can with your child, e.g. stem, roots etc. </w:t>
            </w:r>
          </w:p>
        </w:tc>
      </w:tr>
      <w:tr w:rsidR="00FB211E" w:rsidRPr="008F5D99" w:rsidTr="00102AB9">
        <w:tc>
          <w:tcPr>
            <w:tcW w:w="1413" w:type="dxa"/>
          </w:tcPr>
          <w:p w:rsidR="00FB211E" w:rsidRDefault="00FB211E" w:rsidP="000440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  <w:p w:rsidR="00FB211E" w:rsidRDefault="00FB211E" w:rsidP="000440BF">
            <w:pPr>
              <w:pStyle w:val="NoSpacing"/>
              <w:rPr>
                <w:rFonts w:cstheme="minorHAnsi"/>
              </w:rPr>
            </w:pPr>
          </w:p>
        </w:tc>
        <w:tc>
          <w:tcPr>
            <w:tcW w:w="4536" w:type="dxa"/>
          </w:tcPr>
          <w:p w:rsidR="00FB211E" w:rsidRDefault="00FB211E" w:rsidP="00772A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will begin by focussing on ancient Greece. Looking at different myths and legends and learning about the different Greek Gods. We will then compare and contrast past and present Greece.</w:t>
            </w:r>
          </w:p>
        </w:tc>
        <w:tc>
          <w:tcPr>
            <w:tcW w:w="4507" w:type="dxa"/>
          </w:tcPr>
          <w:p w:rsidR="00FB211E" w:rsidRDefault="00370091" w:rsidP="00D969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is lots of information and short clips available on BBC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Bitesize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on the Ancient Greeks as well as plenty of books in the library. Look through these will your child and talk about the different Greek Gods.</w:t>
            </w:r>
          </w:p>
        </w:tc>
      </w:tr>
      <w:tr w:rsidR="000B30BF" w:rsidRPr="008F5D99" w:rsidTr="00102AB9">
        <w:tc>
          <w:tcPr>
            <w:tcW w:w="1413" w:type="dxa"/>
          </w:tcPr>
          <w:p w:rsidR="000B30BF" w:rsidRPr="008F5D99" w:rsidRDefault="00606AE0" w:rsidP="000440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  <w:p w:rsidR="00D34A28" w:rsidRPr="008F5D99" w:rsidRDefault="00D34A28" w:rsidP="000440BF">
            <w:pPr>
              <w:pStyle w:val="NoSpacing"/>
              <w:rPr>
                <w:rFonts w:cstheme="minorHAnsi"/>
              </w:rPr>
            </w:pPr>
          </w:p>
        </w:tc>
        <w:tc>
          <w:tcPr>
            <w:tcW w:w="4536" w:type="dxa"/>
          </w:tcPr>
          <w:p w:rsidR="00887B35" w:rsidRPr="008F5D99" w:rsidRDefault="00606AE0" w:rsidP="00772A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Geography, we will </w:t>
            </w:r>
            <w:r w:rsidR="00772AAD">
              <w:rPr>
                <w:rFonts w:cstheme="minorHAnsi"/>
                <w:sz w:val="20"/>
                <w:szCs w:val="20"/>
              </w:rPr>
              <w:t xml:space="preserve">be looking at different geographical features and begin to learn key skills using maps. </w:t>
            </w:r>
          </w:p>
        </w:tc>
        <w:tc>
          <w:tcPr>
            <w:tcW w:w="4507" w:type="dxa"/>
          </w:tcPr>
          <w:p w:rsidR="000B30BF" w:rsidRPr="008F5D99" w:rsidRDefault="00606AE0" w:rsidP="00D969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</w:t>
            </w:r>
            <w:r w:rsidR="00D96943">
              <w:rPr>
                <w:rFonts w:cstheme="minorHAnsi"/>
                <w:sz w:val="20"/>
                <w:szCs w:val="20"/>
              </w:rPr>
              <w:t xml:space="preserve">and show your child different maps and what they are used for. </w:t>
            </w:r>
          </w:p>
        </w:tc>
      </w:tr>
      <w:tr w:rsidR="000B30BF" w:rsidRPr="008F5D99" w:rsidTr="00102AB9">
        <w:tc>
          <w:tcPr>
            <w:tcW w:w="1413" w:type="dxa"/>
          </w:tcPr>
          <w:p w:rsidR="000B30BF" w:rsidRPr="008F5D99" w:rsidRDefault="000B30BF" w:rsidP="000440BF">
            <w:pPr>
              <w:pStyle w:val="NoSpacing"/>
              <w:rPr>
                <w:rFonts w:cstheme="minorHAnsi"/>
              </w:rPr>
            </w:pPr>
            <w:r w:rsidRPr="008F5D99">
              <w:rPr>
                <w:rFonts w:cstheme="minorHAnsi"/>
              </w:rPr>
              <w:t>Computing</w:t>
            </w:r>
          </w:p>
          <w:p w:rsidR="00D34A28" w:rsidRPr="008F5D99" w:rsidRDefault="00D34A28" w:rsidP="000440BF">
            <w:pPr>
              <w:pStyle w:val="NoSpacing"/>
              <w:rPr>
                <w:rFonts w:cstheme="minorHAnsi"/>
              </w:rPr>
            </w:pPr>
          </w:p>
        </w:tc>
        <w:tc>
          <w:tcPr>
            <w:tcW w:w="4536" w:type="dxa"/>
          </w:tcPr>
          <w:p w:rsidR="000B30BF" w:rsidRPr="008F5D99" w:rsidRDefault="00772AAD" w:rsidP="00772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will be learning how to use presentation software.</w:t>
            </w:r>
          </w:p>
        </w:tc>
        <w:tc>
          <w:tcPr>
            <w:tcW w:w="4507" w:type="dxa"/>
          </w:tcPr>
          <w:p w:rsidR="000B30BF" w:rsidRPr="008F5D99" w:rsidRDefault="00D96943" w:rsidP="00D969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 have a computer at home, have a look at</w:t>
            </w:r>
            <w:r w:rsidR="00616DDD">
              <w:rPr>
                <w:rFonts w:cstheme="minorHAnsi"/>
                <w:sz w:val="20"/>
                <w:szCs w:val="20"/>
              </w:rPr>
              <w:t xml:space="preserve"> Microsoft PowerPoint. Let your child explore some of the features including font and presentation backgrounds.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05EFD" w:rsidRPr="008F5D99" w:rsidTr="00102AB9">
        <w:tc>
          <w:tcPr>
            <w:tcW w:w="1413" w:type="dxa"/>
          </w:tcPr>
          <w:p w:rsidR="00D34A28" w:rsidRPr="008F5D99" w:rsidRDefault="00705EFD" w:rsidP="00705EFD">
            <w:pPr>
              <w:pStyle w:val="NoSpacing"/>
              <w:rPr>
                <w:rFonts w:cstheme="minorHAnsi"/>
              </w:rPr>
            </w:pPr>
            <w:r w:rsidRPr="008F5D99">
              <w:rPr>
                <w:rFonts w:cstheme="minorHAnsi"/>
              </w:rPr>
              <w:t>Art and Design &amp; Technology</w:t>
            </w:r>
          </w:p>
        </w:tc>
        <w:tc>
          <w:tcPr>
            <w:tcW w:w="4536" w:type="dxa"/>
          </w:tcPr>
          <w:p w:rsidR="00887B35" w:rsidRPr="008F5D99" w:rsidRDefault="00772AAD" w:rsidP="00C953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will be studying ancient Greek art and patterns and making our own 3-D pots.</w:t>
            </w:r>
          </w:p>
        </w:tc>
        <w:tc>
          <w:tcPr>
            <w:tcW w:w="4507" w:type="dxa"/>
          </w:tcPr>
          <w:p w:rsidR="00B41097" w:rsidRPr="008C62C2" w:rsidRDefault="008C62C2" w:rsidP="008C62C2">
            <w:pPr>
              <w:rPr>
                <w:rFonts w:cstheme="minorHAnsi"/>
                <w:sz w:val="20"/>
                <w:szCs w:val="20"/>
              </w:rPr>
            </w:pPr>
            <w:r w:rsidRPr="008C62C2">
              <w:rPr>
                <w:rFonts w:cstheme="minorHAnsi"/>
                <w:sz w:val="20"/>
                <w:szCs w:val="20"/>
              </w:rPr>
              <w:t xml:space="preserve">Have a look at </w:t>
            </w:r>
            <w:r w:rsidRPr="008C62C2">
              <w:rPr>
                <w:rFonts w:cstheme="minorHAnsi"/>
                <w:color w:val="000000"/>
                <w:sz w:val="20"/>
                <w:szCs w:val="20"/>
              </w:rPr>
              <w:t>geometric patterns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and ancient Greek pottery. Try and recreate the patterns at home through potato printing and painting. </w:t>
            </w:r>
          </w:p>
        </w:tc>
      </w:tr>
      <w:tr w:rsidR="001D2E31" w:rsidRPr="008F5D99" w:rsidTr="00370091">
        <w:trPr>
          <w:trHeight w:val="488"/>
        </w:trPr>
        <w:tc>
          <w:tcPr>
            <w:tcW w:w="1413" w:type="dxa"/>
          </w:tcPr>
          <w:p w:rsidR="001D2E31" w:rsidRPr="008F5D99" w:rsidRDefault="001D2E31" w:rsidP="00705EFD">
            <w:pPr>
              <w:pStyle w:val="NoSpacing"/>
              <w:rPr>
                <w:rFonts w:cstheme="minorHAnsi"/>
              </w:rPr>
            </w:pPr>
            <w:r w:rsidRPr="008F5D99">
              <w:rPr>
                <w:rFonts w:cstheme="minorHAnsi"/>
              </w:rPr>
              <w:t>Music</w:t>
            </w:r>
          </w:p>
          <w:p w:rsidR="00D34A28" w:rsidRPr="008F5D99" w:rsidRDefault="00D34A28" w:rsidP="00705EFD">
            <w:pPr>
              <w:pStyle w:val="NoSpacing"/>
              <w:rPr>
                <w:rFonts w:cstheme="minorHAnsi"/>
              </w:rPr>
            </w:pPr>
          </w:p>
          <w:p w:rsidR="00D34A28" w:rsidRPr="008F5D99" w:rsidRDefault="00D34A28" w:rsidP="00705EFD">
            <w:pPr>
              <w:pStyle w:val="NoSpacing"/>
              <w:rPr>
                <w:rFonts w:cstheme="minorHAnsi"/>
              </w:rPr>
            </w:pPr>
          </w:p>
        </w:tc>
        <w:tc>
          <w:tcPr>
            <w:tcW w:w="4536" w:type="dxa"/>
          </w:tcPr>
          <w:p w:rsidR="00606AE0" w:rsidRPr="008F5D99" w:rsidRDefault="00370091" w:rsidP="00606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Singing practice and assembly.</w:t>
            </w:r>
          </w:p>
        </w:tc>
        <w:tc>
          <w:tcPr>
            <w:tcW w:w="4507" w:type="dxa"/>
          </w:tcPr>
          <w:p w:rsidR="003F1302" w:rsidRPr="008F5D99" w:rsidRDefault="00370091" w:rsidP="003F13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Encourage children to practise their songs at home.</w:t>
            </w:r>
          </w:p>
        </w:tc>
      </w:tr>
      <w:tr w:rsidR="00705EFD" w:rsidRPr="008F5D99" w:rsidTr="00102AB9">
        <w:tc>
          <w:tcPr>
            <w:tcW w:w="1413" w:type="dxa"/>
          </w:tcPr>
          <w:p w:rsidR="00705EFD" w:rsidRPr="008F5D99" w:rsidRDefault="00705EFD" w:rsidP="00705EFD">
            <w:pPr>
              <w:pStyle w:val="NoSpacing"/>
              <w:rPr>
                <w:rFonts w:cstheme="minorHAnsi"/>
              </w:rPr>
            </w:pPr>
            <w:r w:rsidRPr="008F5D99">
              <w:rPr>
                <w:rFonts w:cstheme="minorHAnsi"/>
              </w:rPr>
              <w:t>Personal, Social &amp; Health Education</w:t>
            </w:r>
          </w:p>
          <w:p w:rsidR="00D34A28" w:rsidRPr="008F5D99" w:rsidRDefault="00D34A28" w:rsidP="00705EFD">
            <w:pPr>
              <w:pStyle w:val="NoSpacing"/>
              <w:rPr>
                <w:rFonts w:cstheme="minorHAnsi"/>
              </w:rPr>
            </w:pPr>
          </w:p>
        </w:tc>
        <w:tc>
          <w:tcPr>
            <w:tcW w:w="4536" w:type="dxa"/>
          </w:tcPr>
          <w:p w:rsidR="0016156B" w:rsidRPr="008F5D99" w:rsidRDefault="00606AE0" w:rsidP="00772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will </w:t>
            </w:r>
            <w:r w:rsidR="00772AAD">
              <w:rPr>
                <w:rFonts w:cstheme="minorHAnsi"/>
                <w:sz w:val="20"/>
                <w:szCs w:val="20"/>
              </w:rPr>
              <w:t xml:space="preserve">be focusing on moral issues and dilemmas. We will be learning about </w:t>
            </w:r>
            <w:bookmarkStart w:id="0" w:name="_GoBack"/>
            <w:bookmarkEnd w:id="0"/>
            <w:r w:rsidR="00772AAD">
              <w:rPr>
                <w:rFonts w:cstheme="minorHAnsi"/>
                <w:sz w:val="20"/>
                <w:szCs w:val="20"/>
              </w:rPr>
              <w:t xml:space="preserve">how to be a good role models and looking at different organisations around the world that help people.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7" w:type="dxa"/>
          </w:tcPr>
          <w:p w:rsidR="00705EFD" w:rsidRPr="008F5D99" w:rsidRDefault="00772AAD" w:rsidP="00606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with your child the idea of a role model and what characteristics are needed to be a ‘good’ role model. Talk about charities and other organisations that are set up to help people locally and around the world. </w:t>
            </w:r>
            <w:r w:rsidR="00606A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F362D" w:rsidRPr="008F5D99" w:rsidTr="00102AB9">
        <w:tc>
          <w:tcPr>
            <w:tcW w:w="1413" w:type="dxa"/>
          </w:tcPr>
          <w:p w:rsidR="00DF362D" w:rsidRPr="008F5D99" w:rsidRDefault="006401E9" w:rsidP="00705EFD">
            <w:pPr>
              <w:pStyle w:val="NoSpacing"/>
              <w:rPr>
                <w:rFonts w:cstheme="minorHAnsi"/>
              </w:rPr>
            </w:pPr>
            <w:r w:rsidRPr="003734BC">
              <w:rPr>
                <w:rFonts w:cstheme="minorHAnsi"/>
              </w:rPr>
              <w:t>PE</w:t>
            </w:r>
          </w:p>
        </w:tc>
        <w:tc>
          <w:tcPr>
            <w:tcW w:w="4536" w:type="dxa"/>
          </w:tcPr>
          <w:p w:rsidR="005D5DC6" w:rsidRPr="008F5D99" w:rsidRDefault="006401E9" w:rsidP="003734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games, we will be</w:t>
            </w:r>
            <w:r w:rsidR="003734BC">
              <w:rPr>
                <w:rFonts w:cstheme="minorHAnsi"/>
                <w:sz w:val="20"/>
                <w:szCs w:val="20"/>
              </w:rPr>
              <w:t xml:space="preserve"> playing indoor athletics and tag rugby.</w:t>
            </w:r>
            <w:r>
              <w:rPr>
                <w:rFonts w:cstheme="minorHAnsi"/>
                <w:sz w:val="20"/>
                <w:szCs w:val="20"/>
              </w:rPr>
              <w:t xml:space="preserve"> We will be learning the differ</w:t>
            </w:r>
            <w:r w:rsidR="003734BC">
              <w:rPr>
                <w:rFonts w:cstheme="minorHAnsi"/>
                <w:sz w:val="20"/>
                <w:szCs w:val="20"/>
              </w:rPr>
              <w:t>ent techniques for passing</w:t>
            </w:r>
            <w:r>
              <w:rPr>
                <w:rFonts w:cstheme="minorHAnsi"/>
                <w:sz w:val="20"/>
                <w:szCs w:val="20"/>
              </w:rPr>
              <w:t xml:space="preserve"> the ball, as well as learning the rules for each sport. We will continue to develop our gymnastic skills in the </w:t>
            </w:r>
            <w:r w:rsidR="003734BC">
              <w:rPr>
                <w:rFonts w:cstheme="minorHAnsi"/>
                <w:sz w:val="20"/>
                <w:szCs w:val="20"/>
              </w:rPr>
              <w:t>athletics</w:t>
            </w:r>
            <w:r>
              <w:rPr>
                <w:rFonts w:cstheme="minorHAnsi"/>
                <w:sz w:val="20"/>
                <w:szCs w:val="20"/>
              </w:rPr>
              <w:t xml:space="preserve"> sessions. </w:t>
            </w:r>
          </w:p>
        </w:tc>
        <w:tc>
          <w:tcPr>
            <w:tcW w:w="4507" w:type="dxa"/>
          </w:tcPr>
          <w:p w:rsidR="005D5DC6" w:rsidRPr="008F5D99" w:rsidRDefault="003734BC" w:rsidP="003734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some tag rugby</w:t>
            </w:r>
            <w:r w:rsidR="006401E9">
              <w:rPr>
                <w:rFonts w:cstheme="minorHAnsi"/>
                <w:sz w:val="20"/>
                <w:szCs w:val="20"/>
              </w:rPr>
              <w:t xml:space="preserve"> videos on </w:t>
            </w:r>
            <w:proofErr w:type="spellStart"/>
            <w:r w:rsidR="006401E9">
              <w:rPr>
                <w:rFonts w:cstheme="minorHAnsi"/>
                <w:sz w:val="20"/>
                <w:szCs w:val="20"/>
              </w:rPr>
              <w:t>Youtube</w:t>
            </w:r>
            <w:proofErr w:type="spellEnd"/>
            <w:r w:rsidR="006401E9">
              <w:rPr>
                <w:rFonts w:cstheme="minorHAnsi"/>
                <w:sz w:val="20"/>
                <w:szCs w:val="20"/>
              </w:rPr>
              <w:t xml:space="preserve"> and discuss the different techniques used by the players. Play some throwing and catchi</w:t>
            </w:r>
            <w:r>
              <w:rPr>
                <w:rFonts w:cstheme="minorHAnsi"/>
                <w:sz w:val="20"/>
                <w:szCs w:val="20"/>
              </w:rPr>
              <w:t>ng games in the garden or park – focusing on passing backwards.</w:t>
            </w:r>
          </w:p>
        </w:tc>
      </w:tr>
    </w:tbl>
    <w:p w:rsidR="00D75449" w:rsidRPr="008F5D99" w:rsidRDefault="00D75449" w:rsidP="000440BF">
      <w:pPr>
        <w:pStyle w:val="NoSpacing"/>
        <w:rPr>
          <w:rFonts w:cstheme="minorHAnsi"/>
        </w:rPr>
      </w:pPr>
    </w:p>
    <w:sectPr w:rsidR="00D75449" w:rsidRPr="008F5D99" w:rsidSect="00044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F1" w:rsidRDefault="00540BF1" w:rsidP="000440BF">
      <w:pPr>
        <w:spacing w:after="0" w:line="240" w:lineRule="auto"/>
      </w:pPr>
      <w:r>
        <w:separator/>
      </w:r>
    </w:p>
  </w:endnote>
  <w:endnote w:type="continuationSeparator" w:id="0">
    <w:p w:rsidR="00540BF1" w:rsidRDefault="00540BF1" w:rsidP="0004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F1" w:rsidRDefault="00540BF1" w:rsidP="000440BF">
      <w:pPr>
        <w:spacing w:after="0" w:line="240" w:lineRule="auto"/>
      </w:pPr>
      <w:r>
        <w:separator/>
      </w:r>
    </w:p>
  </w:footnote>
  <w:footnote w:type="continuationSeparator" w:id="0">
    <w:p w:rsidR="00540BF1" w:rsidRDefault="00540BF1" w:rsidP="0004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42F2"/>
    <w:multiLevelType w:val="hybridMultilevel"/>
    <w:tmpl w:val="13142EC4"/>
    <w:lvl w:ilvl="0" w:tplc="8814E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3416C"/>
    <w:multiLevelType w:val="hybridMultilevel"/>
    <w:tmpl w:val="FDB6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BF"/>
    <w:rsid w:val="00014524"/>
    <w:rsid w:val="000440BF"/>
    <w:rsid w:val="00080E59"/>
    <w:rsid w:val="00095CD5"/>
    <w:rsid w:val="000B30BF"/>
    <w:rsid w:val="000D1B1F"/>
    <w:rsid w:val="000E07D0"/>
    <w:rsid w:val="00102AB9"/>
    <w:rsid w:val="00113BB5"/>
    <w:rsid w:val="0011480B"/>
    <w:rsid w:val="00141112"/>
    <w:rsid w:val="0016156B"/>
    <w:rsid w:val="00166649"/>
    <w:rsid w:val="001C5DE7"/>
    <w:rsid w:val="001D2E31"/>
    <w:rsid w:val="002020CC"/>
    <w:rsid w:val="00252C0C"/>
    <w:rsid w:val="002C5BE8"/>
    <w:rsid w:val="002E3FB4"/>
    <w:rsid w:val="002F3C85"/>
    <w:rsid w:val="00370091"/>
    <w:rsid w:val="003734BC"/>
    <w:rsid w:val="003A47E8"/>
    <w:rsid w:val="003F1302"/>
    <w:rsid w:val="00404AC1"/>
    <w:rsid w:val="0044539A"/>
    <w:rsid w:val="00476BFC"/>
    <w:rsid w:val="004954EB"/>
    <w:rsid w:val="005005A1"/>
    <w:rsid w:val="00506ABD"/>
    <w:rsid w:val="005260C2"/>
    <w:rsid w:val="00540BF1"/>
    <w:rsid w:val="005C27E3"/>
    <w:rsid w:val="005C3DAF"/>
    <w:rsid w:val="005D0C79"/>
    <w:rsid w:val="005D5DC6"/>
    <w:rsid w:val="005E6843"/>
    <w:rsid w:val="00606AE0"/>
    <w:rsid w:val="00616DDD"/>
    <w:rsid w:val="00633777"/>
    <w:rsid w:val="006372B6"/>
    <w:rsid w:val="006401E9"/>
    <w:rsid w:val="00644D8B"/>
    <w:rsid w:val="006F16DF"/>
    <w:rsid w:val="00705EFD"/>
    <w:rsid w:val="007124E8"/>
    <w:rsid w:val="00761436"/>
    <w:rsid w:val="00772AAD"/>
    <w:rsid w:val="007F392B"/>
    <w:rsid w:val="00863DFD"/>
    <w:rsid w:val="008712BD"/>
    <w:rsid w:val="00887B35"/>
    <w:rsid w:val="008C62C2"/>
    <w:rsid w:val="008F5D99"/>
    <w:rsid w:val="00972365"/>
    <w:rsid w:val="009767E6"/>
    <w:rsid w:val="00980515"/>
    <w:rsid w:val="009D08FE"/>
    <w:rsid w:val="009F5FFB"/>
    <w:rsid w:val="00A409D8"/>
    <w:rsid w:val="00A63B8B"/>
    <w:rsid w:val="00A7196A"/>
    <w:rsid w:val="00AA268D"/>
    <w:rsid w:val="00AC50B3"/>
    <w:rsid w:val="00AE3975"/>
    <w:rsid w:val="00AE57BA"/>
    <w:rsid w:val="00AE5FD7"/>
    <w:rsid w:val="00B11497"/>
    <w:rsid w:val="00B25BC0"/>
    <w:rsid w:val="00B26A7A"/>
    <w:rsid w:val="00B41097"/>
    <w:rsid w:val="00B90D59"/>
    <w:rsid w:val="00B95CA5"/>
    <w:rsid w:val="00BA2AC8"/>
    <w:rsid w:val="00C510C9"/>
    <w:rsid w:val="00C57292"/>
    <w:rsid w:val="00C82A01"/>
    <w:rsid w:val="00C9531A"/>
    <w:rsid w:val="00CE6FA8"/>
    <w:rsid w:val="00D30CAD"/>
    <w:rsid w:val="00D34A28"/>
    <w:rsid w:val="00D47B2F"/>
    <w:rsid w:val="00D52FE3"/>
    <w:rsid w:val="00D75449"/>
    <w:rsid w:val="00D96943"/>
    <w:rsid w:val="00D97BFC"/>
    <w:rsid w:val="00DA08DC"/>
    <w:rsid w:val="00DF362D"/>
    <w:rsid w:val="00E1723E"/>
    <w:rsid w:val="00E31BC2"/>
    <w:rsid w:val="00E60FC5"/>
    <w:rsid w:val="00EB4A82"/>
    <w:rsid w:val="00EC179B"/>
    <w:rsid w:val="00ED41CA"/>
    <w:rsid w:val="00EE4DFE"/>
    <w:rsid w:val="00EE5B05"/>
    <w:rsid w:val="00EF3001"/>
    <w:rsid w:val="00F065CB"/>
    <w:rsid w:val="00F172D4"/>
    <w:rsid w:val="00F24EB1"/>
    <w:rsid w:val="00F37572"/>
    <w:rsid w:val="00F558B6"/>
    <w:rsid w:val="00F655A4"/>
    <w:rsid w:val="00F702ED"/>
    <w:rsid w:val="00F7768C"/>
    <w:rsid w:val="00FB211E"/>
    <w:rsid w:val="00FB3EA3"/>
    <w:rsid w:val="00FB499E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50A1931"/>
  <w15:docId w15:val="{9FD8092B-AB1A-4BA3-949E-2152F54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BF"/>
  </w:style>
  <w:style w:type="paragraph" w:styleId="Footer">
    <w:name w:val="footer"/>
    <w:basedOn w:val="Normal"/>
    <w:link w:val="FooterChar"/>
    <w:uiPriority w:val="99"/>
    <w:unhideWhenUsed/>
    <w:rsid w:val="0004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BF"/>
  </w:style>
  <w:style w:type="paragraph" w:styleId="NoSpacing">
    <w:name w:val="No Spacing"/>
    <w:uiPriority w:val="1"/>
    <w:qFormat/>
    <w:rsid w:val="000440BF"/>
    <w:pPr>
      <w:spacing w:after="0" w:line="240" w:lineRule="auto"/>
    </w:pPr>
  </w:style>
  <w:style w:type="table" w:styleId="TableGrid">
    <w:name w:val="Table Grid"/>
    <w:basedOn w:val="TableNormal"/>
    <w:uiPriority w:val="39"/>
    <w:rsid w:val="0004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954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4E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228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8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16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8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5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40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26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2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2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70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43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03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AFA0-7136-41C7-9758-010E38F4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Palmer Academy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 Prendergast</dc:creator>
  <cp:lastModifiedBy>Abbie Edwards</cp:lastModifiedBy>
  <cp:revision>2</cp:revision>
  <cp:lastPrinted>2018-05-25T14:35:00Z</cp:lastPrinted>
  <dcterms:created xsi:type="dcterms:W3CDTF">2019-09-16T14:47:00Z</dcterms:created>
  <dcterms:modified xsi:type="dcterms:W3CDTF">2019-09-16T14:47:00Z</dcterms:modified>
</cp:coreProperties>
</file>