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DB" w:rsidRDefault="00943916" w:rsidP="00240194">
      <w:pPr>
        <w:jc w:val="center"/>
        <w:rPr>
          <w:rFonts w:ascii="SassoonPrimaryInfant" w:hAnsi="SassoonPrimaryInfant"/>
          <w:b/>
          <w:sz w:val="36"/>
        </w:rPr>
      </w:pPr>
      <w:r w:rsidRPr="00943916">
        <w:rPr>
          <w:rFonts w:ascii="SassoonPrimaryInfant" w:hAnsi="SassoonPrimaryInfant"/>
          <w:b/>
          <w:noProof/>
          <w:sz w:val="36"/>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3038475</wp:posOffset>
                </wp:positionV>
                <wp:extent cx="5724525" cy="5781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81675"/>
                        </a:xfrm>
                        <a:prstGeom prst="rect">
                          <a:avLst/>
                        </a:prstGeom>
                        <a:solidFill>
                          <a:schemeClr val="bg1">
                            <a:lumMod val="95000"/>
                          </a:schemeClr>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943916" w:rsidRDefault="00943916" w:rsidP="00943916">
                            <w:pPr>
                              <w:rPr>
                                <w:rFonts w:ascii="SassoonPrimaryInfant" w:hAnsi="SassoonPrimaryInfant"/>
                                <w:sz w:val="32"/>
                              </w:rPr>
                            </w:pPr>
                            <w:r>
                              <w:rPr>
                                <w:rFonts w:ascii="SassoonPrimaryInfant" w:hAnsi="SassoonPrimaryInfant"/>
                                <w:sz w:val="32"/>
                              </w:rPr>
                              <w:t>Read the sentence and add in the correct conjunction:</w:t>
                            </w:r>
                          </w:p>
                          <w:tbl>
                            <w:tblPr>
                              <w:tblStyle w:val="TableGrid"/>
                              <w:tblW w:w="0" w:type="auto"/>
                              <w:tblLook w:val="04A0" w:firstRow="1" w:lastRow="0" w:firstColumn="1" w:lastColumn="0" w:noHBand="0" w:noVBand="1"/>
                            </w:tblPr>
                            <w:tblGrid>
                              <w:gridCol w:w="2906"/>
                              <w:gridCol w:w="2903"/>
                              <w:gridCol w:w="2894"/>
                            </w:tblGrid>
                            <w:tr w:rsidR="00943916" w:rsidTr="00AB4984">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and</w:t>
                                  </w:r>
                                </w:p>
                              </w:tc>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but</w:t>
                                  </w:r>
                                </w:p>
                              </w:tc>
                              <w:tc>
                                <w:tcPr>
                                  <w:tcW w:w="3006"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or</w:t>
                                  </w:r>
                                </w:p>
                              </w:tc>
                            </w:tr>
                          </w:tbl>
                          <w:p w:rsidR="00943916" w:rsidRPr="00227001" w:rsidRDefault="00943916" w:rsidP="00943916">
                            <w:pPr>
                              <w:rPr>
                                <w:rFonts w:ascii="SassoonPrimaryInfant" w:hAnsi="SassoonPrimaryInfant"/>
                                <w:sz w:val="32"/>
                              </w:rPr>
                            </w:pPr>
                            <w:r>
                              <w:rPr>
                                <w:noProof/>
                                <w:lang w:eastAsia="en-GB"/>
                              </w:rPr>
                              <w:drawing>
                                <wp:inline distT="0" distB="0" distL="0" distR="0">
                                  <wp:extent cx="2373630" cy="2266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73630" cy="2266950"/>
                                          </a:xfrm>
                                          <a:prstGeom prst="rect">
                                            <a:avLst/>
                                          </a:prstGeom>
                                        </pic:spPr>
                                      </pic:pic>
                                    </a:graphicData>
                                  </a:graphic>
                                </wp:inline>
                              </w:drawing>
                            </w:r>
                            <w:r>
                              <w:rPr>
                                <w:noProof/>
                                <w:lang w:eastAsia="en-GB"/>
                              </w:rPr>
                              <w:drawing>
                                <wp:inline distT="0" distB="0" distL="0" distR="0">
                                  <wp:extent cx="2357120" cy="2238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7120" cy="2238375"/>
                                          </a:xfrm>
                                          <a:prstGeom prst="rect">
                                            <a:avLst/>
                                          </a:prstGeom>
                                        </pic:spPr>
                                      </pic:pic>
                                    </a:graphicData>
                                  </a:graphic>
                                </wp:inline>
                              </w:drawing>
                            </w:r>
                            <w:r>
                              <w:rPr>
                                <w:noProof/>
                                <w:lang w:eastAsia="en-GB"/>
                              </w:rPr>
                              <w:drawing>
                                <wp:inline distT="0" distB="0" distL="0" distR="0">
                                  <wp:extent cx="2355850" cy="2219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5850" cy="2219325"/>
                                          </a:xfrm>
                                          <a:prstGeom prst="rect">
                                            <a:avLst/>
                                          </a:prstGeom>
                                        </pic:spPr>
                                      </pic:pic>
                                    </a:graphicData>
                                  </a:graphic>
                                </wp:inline>
                              </w:drawing>
                            </w:r>
                            <w:r>
                              <w:rPr>
                                <w:noProof/>
                                <w:lang w:eastAsia="en-GB"/>
                              </w:rPr>
                              <w:drawing>
                                <wp:inline distT="0" distB="0" distL="0" distR="0">
                                  <wp:extent cx="2381250" cy="2247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2247900"/>
                                          </a:xfrm>
                                          <a:prstGeom prst="rect">
                                            <a:avLst/>
                                          </a:prstGeom>
                                        </pic:spPr>
                                      </pic:pic>
                                    </a:graphicData>
                                  </a:graphic>
                                </wp:inline>
                              </w:drawing>
                            </w:r>
                          </w:p>
                          <w:p w:rsidR="00943916" w:rsidRDefault="00943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55pt;margin-top:239.25pt;width:450.75pt;height:45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" fillcolor="#f2f2f2 [3052]">
                <v:textbo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943916" w:rsidRDefault="00943916" w:rsidP="00943916">
                      <w:pPr>
                        <w:rPr>
                          <w:rFonts w:ascii="SassoonPrimaryInfant" w:hAnsi="SassoonPrimaryInfant"/>
                          <w:sz w:val="32"/>
                        </w:rPr>
                      </w:pPr>
                      <w:r>
                        <w:rPr>
                          <w:rFonts w:ascii="SassoonPrimaryInfant" w:hAnsi="SassoonPrimaryInfant"/>
                          <w:sz w:val="32"/>
                        </w:rPr>
                        <w:t>Read the sentence and add in the correct conjunction:</w:t>
                      </w:r>
                    </w:p>
                    <w:tbl>
                      <w:tblPr>
                        <w:tblStyle w:val="TableGrid"/>
                        <w:tblW w:w="0" w:type="auto"/>
                        <w:tblLook w:val="04A0" w:firstRow="1" w:lastRow="0" w:firstColumn="1" w:lastColumn="0" w:noHBand="0" w:noVBand="1"/>
                      </w:tblPr>
                      <w:tblGrid>
                        <w:gridCol w:w="2906"/>
                        <w:gridCol w:w="2903"/>
                        <w:gridCol w:w="2894"/>
                      </w:tblGrid>
                      <w:tr w:rsidR="00943916" w:rsidTr="00AB4984">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and</w:t>
                            </w:r>
                          </w:p>
                        </w:tc>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but</w:t>
                            </w:r>
                          </w:p>
                        </w:tc>
                        <w:tc>
                          <w:tcPr>
                            <w:tcW w:w="3006"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or</w:t>
                            </w:r>
                          </w:p>
                        </w:tc>
                      </w:tr>
                    </w:tbl>
                    <w:p w:rsidR="00943916" w:rsidRPr="00227001" w:rsidRDefault="00943916" w:rsidP="00943916">
                      <w:pPr>
                        <w:rPr>
                          <w:rFonts w:ascii="SassoonPrimaryInfant" w:hAnsi="SassoonPrimaryInfant"/>
                          <w:sz w:val="32"/>
                        </w:rPr>
                      </w:pPr>
                      <w:r>
                        <w:rPr>
                          <w:noProof/>
                          <w:lang w:eastAsia="en-GB"/>
                        </w:rPr>
                        <w:drawing>
                          <wp:inline distT="0" distB="0" distL="0" distR="0">
                            <wp:extent cx="2373630" cy="2266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73630" cy="2266950"/>
                                    </a:xfrm>
                                    <a:prstGeom prst="rect">
                                      <a:avLst/>
                                    </a:prstGeom>
                                  </pic:spPr>
                                </pic:pic>
                              </a:graphicData>
                            </a:graphic>
                          </wp:inline>
                        </w:drawing>
                      </w:r>
                      <w:r>
                        <w:rPr>
                          <w:noProof/>
                          <w:lang w:eastAsia="en-GB"/>
                        </w:rPr>
                        <w:drawing>
                          <wp:inline distT="0" distB="0" distL="0" distR="0">
                            <wp:extent cx="2357120" cy="2238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7120" cy="2238375"/>
                                    </a:xfrm>
                                    <a:prstGeom prst="rect">
                                      <a:avLst/>
                                    </a:prstGeom>
                                  </pic:spPr>
                                </pic:pic>
                              </a:graphicData>
                            </a:graphic>
                          </wp:inline>
                        </w:drawing>
                      </w:r>
                      <w:r>
                        <w:rPr>
                          <w:noProof/>
                          <w:lang w:eastAsia="en-GB"/>
                        </w:rPr>
                        <w:drawing>
                          <wp:inline distT="0" distB="0" distL="0" distR="0">
                            <wp:extent cx="2355850" cy="2219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5850" cy="2219325"/>
                                    </a:xfrm>
                                    <a:prstGeom prst="rect">
                                      <a:avLst/>
                                    </a:prstGeom>
                                  </pic:spPr>
                                </pic:pic>
                              </a:graphicData>
                            </a:graphic>
                          </wp:inline>
                        </w:drawing>
                      </w:r>
                      <w:r>
                        <w:rPr>
                          <w:noProof/>
                          <w:lang w:eastAsia="en-GB"/>
                        </w:rPr>
                        <w:drawing>
                          <wp:inline distT="0" distB="0" distL="0" distR="0">
                            <wp:extent cx="2381250" cy="2247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2247900"/>
                                    </a:xfrm>
                                    <a:prstGeom prst="rect">
                                      <a:avLst/>
                                    </a:prstGeom>
                                  </pic:spPr>
                                </pic:pic>
                              </a:graphicData>
                            </a:graphic>
                          </wp:inline>
                        </w:drawing>
                      </w:r>
                    </w:p>
                    <w:p w:rsidR="00943916" w:rsidRDefault="00943916"/>
                  </w:txbxContent>
                </v:textbox>
                <w10:wrap type="square" anchorx="margin"/>
              </v:shape>
            </w:pict>
          </mc:Fallback>
        </mc:AlternateContent>
      </w:r>
      <w:r w:rsidR="004029BB" w:rsidRPr="00D84546">
        <w:rPr>
          <w:rFonts w:ascii="SassoonPrimaryInfant" w:hAnsi="SassoonPrimaryInfant"/>
          <w:b/>
          <w:noProof/>
          <w:sz w:val="36"/>
          <w:lang w:eastAsia="en-GB"/>
        </w:rPr>
        <mc:AlternateContent>
          <mc:Choice Requires="wps">
            <w:drawing>
              <wp:anchor distT="45720" distB="45720" distL="114300" distR="114300" simplePos="0" relativeHeight="251661312" behindDoc="0" locked="0" layoutInCell="1" allowOverlap="1" wp14:anchorId="26760EBA" wp14:editId="1A1FB81C">
                <wp:simplePos x="0" y="0"/>
                <wp:positionH relativeFrom="margin">
                  <wp:align>right</wp:align>
                </wp:positionH>
                <wp:positionV relativeFrom="paragraph">
                  <wp:posOffset>485775</wp:posOffset>
                </wp:positionV>
                <wp:extent cx="4067175" cy="2514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146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Pr="00227001" w:rsidRDefault="00D84546" w:rsidP="00D84546">
                            <w:pPr>
                              <w:rPr>
                                <w:rFonts w:ascii="SassoonPrimaryInfant" w:hAnsi="SassoonPrimaryInfant"/>
                                <w:sz w:val="24"/>
                              </w:rPr>
                            </w:pPr>
                            <w:r w:rsidRPr="00227001">
                              <w:rPr>
                                <w:rFonts w:ascii="SassoonPrimaryInfant" w:hAnsi="SassoonPrimaryInfant"/>
                                <w:sz w:val="24"/>
                                <w:u w:val="single"/>
                              </w:rPr>
                              <w:t>What is a conjunction?</w:t>
                            </w:r>
                            <w:r w:rsidRPr="00227001">
                              <w:rPr>
                                <w:rFonts w:ascii="SassoonPrimaryInfant" w:hAnsi="SassoonPrimaryInfant"/>
                                <w:sz w:val="24"/>
                                <w:u w:val="single"/>
                              </w:rPr>
                              <w:br/>
                            </w:r>
                            <w:r w:rsidRPr="00227001">
                              <w:rPr>
                                <w:rFonts w:ascii="SassoonPrimaryInfant" w:hAnsi="SassoonPrimaryInfant"/>
                                <w:sz w:val="24"/>
                              </w:rPr>
                              <w:t xml:space="preserve">A conjunction is a word used to join two sentences or clauses together.  </w:t>
                            </w:r>
                            <w:r w:rsidRPr="00227001">
                              <w:rPr>
                                <w:rFonts w:ascii="SassoonPrimaryInfant" w:hAnsi="SassoonPrimaryInfant"/>
                                <w:sz w:val="24"/>
                              </w:rPr>
                              <w:br/>
                              <w:t xml:space="preserve">There are lots of “types” of conjunctions, but for now the children are mostly learning about the following conjunctions: </w:t>
                            </w:r>
                          </w:p>
                          <w:p w:rsidR="00D84546" w:rsidRPr="00D84546" w:rsidRDefault="00D84546" w:rsidP="00D84546">
                            <w:pPr>
                              <w:pStyle w:val="ListParagraph"/>
                              <w:numPr>
                                <w:ilvl w:val="0"/>
                                <w:numId w:val="1"/>
                              </w:numPr>
                              <w:rPr>
                                <w:rFonts w:ascii="SassoonPrimaryInfant" w:hAnsi="SassoonPrimaryInfant"/>
                                <w:sz w:val="24"/>
                              </w:rPr>
                            </w:pPr>
                            <w:r w:rsidRPr="00D84546">
                              <w:rPr>
                                <w:rFonts w:ascii="SassoonPrimaryInfant" w:hAnsi="SassoonPrimaryInfant"/>
                                <w:sz w:val="24"/>
                              </w:rPr>
                              <w:t>and</w:t>
                            </w:r>
                          </w:p>
                          <w:p w:rsidR="00D84546" w:rsidRPr="00D84546" w:rsidRDefault="00D84546" w:rsidP="00D84546">
                            <w:pPr>
                              <w:pStyle w:val="ListParagraph"/>
                              <w:numPr>
                                <w:ilvl w:val="0"/>
                                <w:numId w:val="1"/>
                              </w:numPr>
                              <w:rPr>
                                <w:rFonts w:ascii="SassoonPrimaryInfant" w:hAnsi="SassoonPrimaryInfant"/>
                                <w:sz w:val="24"/>
                              </w:rPr>
                            </w:pPr>
                            <w:r w:rsidRPr="00D84546">
                              <w:rPr>
                                <w:rFonts w:ascii="SassoonPrimaryInfant" w:hAnsi="SassoonPrimaryInfant"/>
                                <w:sz w:val="24"/>
                              </w:rPr>
                              <w:t>or</w:t>
                            </w:r>
                          </w:p>
                          <w:p w:rsidR="004029BB" w:rsidRPr="004029BB" w:rsidRDefault="00D84546" w:rsidP="004029BB">
                            <w:pPr>
                              <w:pStyle w:val="ListParagraph"/>
                              <w:numPr>
                                <w:ilvl w:val="0"/>
                                <w:numId w:val="1"/>
                              </w:numPr>
                              <w:rPr>
                                <w:rFonts w:ascii="SassoonPrimaryInfant" w:hAnsi="SassoonPrimaryInfant"/>
                                <w:sz w:val="24"/>
                              </w:rPr>
                            </w:pPr>
                            <w:r w:rsidRPr="00D84546">
                              <w:rPr>
                                <w:rFonts w:ascii="SassoonPrimaryInfant" w:hAnsi="SassoonPrimaryInfant"/>
                                <w:sz w:val="24"/>
                              </w:rPr>
                              <w:t>but</w:t>
                            </w:r>
                          </w:p>
                          <w:p w:rsidR="00D84546" w:rsidRPr="00227001" w:rsidRDefault="00D84546" w:rsidP="00D84546">
                            <w:pPr>
                              <w:rPr>
                                <w:rFonts w:ascii="SassoonPrimaryInfant" w:hAnsi="SassoonPrimaryInfant"/>
                                <w:sz w:val="24"/>
                              </w:rPr>
                            </w:pPr>
                            <w:r w:rsidRPr="00227001">
                              <w:rPr>
                                <w:rFonts w:ascii="SassoonPrimaryInfant" w:hAnsi="SassoonPrimaryInfant"/>
                                <w:sz w:val="24"/>
                              </w:rPr>
                              <w:t xml:space="preserve">This </w:t>
                            </w:r>
                            <w:hyperlink r:id="rId11" w:history="1">
                              <w:r w:rsidRPr="00227001">
                                <w:rPr>
                                  <w:rStyle w:val="Hyperlink"/>
                                  <w:rFonts w:ascii="SassoonPrimaryInfant" w:hAnsi="SassoonPrimaryInfant"/>
                                  <w:sz w:val="24"/>
                                </w:rPr>
                                <w:t>video</w:t>
                              </w:r>
                            </w:hyperlink>
                            <w:r w:rsidRPr="00227001">
                              <w:rPr>
                                <w:rFonts w:ascii="SassoonPrimaryInfant" w:hAnsi="SassoonPrimaryInfant"/>
                                <w:sz w:val="24"/>
                              </w:rPr>
                              <w:t xml:space="preserve"> explains to your child what a conjunction is and when it is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0EBA" id="_x0000_s1027" type="#_x0000_t202" style="position:absolute;left:0;text-align:left;margin-left:269.05pt;margin-top:38.25pt;width:320.25pt;height:1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" fillcolor="#deeaf6 [660]" strokecolor="#1f4d78 [1604]">
                <v:textbox>
                  <w:txbxContent>
                    <w:p w:rsidR="00D84546" w:rsidRPr="00227001" w:rsidRDefault="00D84546" w:rsidP="00D84546">
                      <w:pPr>
                        <w:rPr>
                          <w:rFonts w:ascii="SassoonPrimaryInfant" w:hAnsi="SassoonPrimaryInfant"/>
                          <w:sz w:val="24"/>
                        </w:rPr>
                      </w:pPr>
                      <w:r w:rsidRPr="00227001">
                        <w:rPr>
                          <w:rFonts w:ascii="SassoonPrimaryInfant" w:hAnsi="SassoonPrimaryInfant"/>
                          <w:sz w:val="24"/>
                          <w:u w:val="single"/>
                        </w:rPr>
                        <w:t>What is a conjunction?</w:t>
                      </w:r>
                      <w:r w:rsidRPr="00227001">
                        <w:rPr>
                          <w:rFonts w:ascii="SassoonPrimaryInfant" w:hAnsi="SassoonPrimaryInfant"/>
                          <w:sz w:val="24"/>
                          <w:u w:val="single"/>
                        </w:rPr>
                        <w:br/>
                      </w:r>
                      <w:r w:rsidRPr="00227001">
                        <w:rPr>
                          <w:rFonts w:ascii="SassoonPrimaryInfant" w:hAnsi="SassoonPrimaryInfant"/>
                          <w:sz w:val="24"/>
                        </w:rPr>
                        <w:t xml:space="preserve">A conjunction is a word used to join two sentences or clauses together.  </w:t>
                      </w:r>
                      <w:r w:rsidRPr="00227001">
                        <w:rPr>
                          <w:rFonts w:ascii="SassoonPrimaryInfant" w:hAnsi="SassoonPrimaryInfant"/>
                          <w:sz w:val="24"/>
                        </w:rPr>
                        <w:br/>
                        <w:t xml:space="preserve">There are lots of “types” of conjunctions, but for now the children are mostly learning about the following conjunctions: </w:t>
                      </w:r>
                    </w:p>
                    <w:p w:rsidR="00D84546" w:rsidRPr="00D84546" w:rsidRDefault="00D84546" w:rsidP="00D84546">
                      <w:pPr>
                        <w:pStyle w:val="ListParagraph"/>
                        <w:numPr>
                          <w:ilvl w:val="0"/>
                          <w:numId w:val="1"/>
                        </w:numPr>
                        <w:rPr>
                          <w:rFonts w:ascii="SassoonPrimaryInfant" w:hAnsi="SassoonPrimaryInfant"/>
                          <w:sz w:val="24"/>
                        </w:rPr>
                      </w:pPr>
                      <w:r w:rsidRPr="00D84546">
                        <w:rPr>
                          <w:rFonts w:ascii="SassoonPrimaryInfant" w:hAnsi="SassoonPrimaryInfant"/>
                          <w:sz w:val="24"/>
                        </w:rPr>
                        <w:t>and</w:t>
                      </w:r>
                    </w:p>
                    <w:p w:rsidR="00D84546" w:rsidRPr="00D84546" w:rsidRDefault="00D84546" w:rsidP="00D84546">
                      <w:pPr>
                        <w:pStyle w:val="ListParagraph"/>
                        <w:numPr>
                          <w:ilvl w:val="0"/>
                          <w:numId w:val="1"/>
                        </w:numPr>
                        <w:rPr>
                          <w:rFonts w:ascii="SassoonPrimaryInfant" w:hAnsi="SassoonPrimaryInfant"/>
                          <w:sz w:val="24"/>
                        </w:rPr>
                      </w:pPr>
                      <w:r w:rsidRPr="00D84546">
                        <w:rPr>
                          <w:rFonts w:ascii="SassoonPrimaryInfant" w:hAnsi="SassoonPrimaryInfant"/>
                          <w:sz w:val="24"/>
                        </w:rPr>
                        <w:t>or</w:t>
                      </w:r>
                    </w:p>
                    <w:p w:rsidR="004029BB" w:rsidRPr="004029BB" w:rsidRDefault="00D84546" w:rsidP="004029BB">
                      <w:pPr>
                        <w:pStyle w:val="ListParagraph"/>
                        <w:numPr>
                          <w:ilvl w:val="0"/>
                          <w:numId w:val="1"/>
                        </w:numPr>
                        <w:rPr>
                          <w:rFonts w:ascii="SassoonPrimaryInfant" w:hAnsi="SassoonPrimaryInfant"/>
                          <w:sz w:val="24"/>
                        </w:rPr>
                      </w:pPr>
                      <w:r w:rsidRPr="00D84546">
                        <w:rPr>
                          <w:rFonts w:ascii="SassoonPrimaryInfant" w:hAnsi="SassoonPrimaryInfant"/>
                          <w:sz w:val="24"/>
                        </w:rPr>
                        <w:t>but</w:t>
                      </w:r>
                    </w:p>
                    <w:p w:rsidR="00D84546" w:rsidRPr="00227001" w:rsidRDefault="00D84546" w:rsidP="00D84546">
                      <w:pPr>
                        <w:rPr>
                          <w:rFonts w:ascii="SassoonPrimaryInfant" w:hAnsi="SassoonPrimaryInfant"/>
                          <w:sz w:val="24"/>
                        </w:rPr>
                      </w:pPr>
                      <w:r w:rsidRPr="00227001">
                        <w:rPr>
                          <w:rFonts w:ascii="SassoonPrimaryInfant" w:hAnsi="SassoonPrimaryInfant"/>
                          <w:sz w:val="24"/>
                        </w:rPr>
                        <w:t xml:space="preserve">This </w:t>
                      </w:r>
                      <w:hyperlink r:id="rId12" w:history="1">
                        <w:r w:rsidRPr="00227001">
                          <w:rPr>
                            <w:rStyle w:val="Hyperlink"/>
                            <w:rFonts w:ascii="SassoonPrimaryInfant" w:hAnsi="SassoonPrimaryInfant"/>
                            <w:sz w:val="24"/>
                          </w:rPr>
                          <w:t>video</w:t>
                        </w:r>
                      </w:hyperlink>
                      <w:r w:rsidRPr="00227001">
                        <w:rPr>
                          <w:rFonts w:ascii="SassoonPrimaryInfant" w:hAnsi="SassoonPrimaryInfant"/>
                          <w:sz w:val="24"/>
                        </w:rPr>
                        <w:t xml:space="preserve"> explains to your child what a conjunction is and when it is used.</w:t>
                      </w:r>
                    </w:p>
                  </w:txbxContent>
                </v:textbox>
                <w10:wrap type="square" anchorx="margin"/>
              </v:shape>
            </w:pict>
          </mc:Fallback>
        </mc:AlternateContent>
      </w:r>
      <w:r w:rsidR="004029BB" w:rsidRPr="00D84546">
        <w:rPr>
          <w:rFonts w:ascii="SassoonPrimaryInfant" w:hAnsi="SassoonPrimaryInfant"/>
          <w:b/>
          <w:noProof/>
          <w:sz w:val="36"/>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485775</wp:posOffset>
                </wp:positionV>
                <wp:extent cx="1571625" cy="2514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5146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38.25pt;width:123.75pt;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" fillcolor="#deeaf6 [660]" strokecolor="#1f4d78 [1604]">
                <v:textbo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v:textbox>
                <w10:wrap type="square" anchorx="margin"/>
              </v:shape>
            </w:pict>
          </mc:Fallback>
        </mc:AlternateContent>
      </w:r>
      <w:r w:rsidR="00240194" w:rsidRPr="00D84546">
        <w:rPr>
          <w:rFonts w:ascii="SassoonPrimaryInfant" w:hAnsi="SassoonPrimaryInfant"/>
          <w:b/>
          <w:sz w:val="36"/>
        </w:rPr>
        <w:t>Conjunctions Workshop</w:t>
      </w:r>
      <w:bookmarkStart w:id="0" w:name="_GoBack"/>
      <w:bookmarkEnd w:id="0"/>
      <w:r>
        <w:rPr>
          <w:rFonts w:ascii="SassoonPrimaryInfant" w:hAnsi="SassoonPrimaryInfant"/>
          <w:b/>
          <w:sz w:val="36"/>
        </w:rPr>
        <w:br/>
      </w:r>
      <w:r w:rsidRPr="00943916">
        <w:rPr>
          <w:rFonts w:ascii="SassoonPrimaryInfant" w:hAnsi="SassoonPrimaryInfant"/>
          <w:b/>
          <w:noProof/>
          <w:sz w:val="36"/>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1905</wp:posOffset>
                </wp:positionV>
                <wp:extent cx="5581650" cy="7393305"/>
                <wp:effectExtent l="0" t="0" r="1905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393305"/>
                        </a:xfrm>
                        <a:prstGeom prst="rect">
                          <a:avLst/>
                        </a:prstGeom>
                        <a:solidFill>
                          <a:srgbClr val="FFFFFF"/>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w:t>
                            </w:r>
                            <w:r>
                              <w:rPr>
                                <w:rFonts w:ascii="SassoonPrimaryInfant" w:hAnsi="SassoonPrimaryInfant"/>
                                <w:b/>
                                <w:sz w:val="36"/>
                              </w:rPr>
                              <w:t xml:space="preserve"> 2</w:t>
                            </w:r>
                          </w:p>
                          <w:p w:rsidR="00943916" w:rsidRDefault="00943916" w:rsidP="00943916">
                            <w:pPr>
                              <w:rPr>
                                <w:rFonts w:ascii="SassoonPrimaryInfant" w:hAnsi="SassoonPrimaryInfant"/>
                                <w:sz w:val="32"/>
                              </w:rPr>
                            </w:pPr>
                            <w:r>
                              <w:rPr>
                                <w:rFonts w:ascii="SassoonPrimaryInfant" w:hAnsi="SassoonPrimaryInfant"/>
                                <w:sz w:val="32"/>
                              </w:rPr>
                              <w:t xml:space="preserve">Write your own sentences using each of the conjunctions.  </w:t>
                            </w:r>
                          </w:p>
                          <w:tbl>
                            <w:tblPr>
                              <w:tblStyle w:val="TableGrid"/>
                              <w:tblW w:w="0" w:type="auto"/>
                              <w:tblLook w:val="04A0" w:firstRow="1" w:lastRow="0" w:firstColumn="1" w:lastColumn="0" w:noHBand="0" w:noVBand="1"/>
                            </w:tblPr>
                            <w:tblGrid>
                              <w:gridCol w:w="2835"/>
                              <w:gridCol w:w="2829"/>
                              <w:gridCol w:w="2814"/>
                            </w:tblGrid>
                            <w:tr w:rsidR="00020FA0" w:rsidTr="00AB4984">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and</w:t>
                                  </w:r>
                                </w:p>
                              </w:tc>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but</w:t>
                                  </w:r>
                                </w:p>
                              </w:tc>
                              <w:tc>
                                <w:tcPr>
                                  <w:tcW w:w="3006"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or</w:t>
                                  </w:r>
                                </w:p>
                              </w:tc>
                            </w:tr>
                          </w:tbl>
                          <w:p w:rsidR="00020FA0" w:rsidRDefault="00020FA0" w:rsidP="00943916">
                            <w:pPr>
                              <w:rPr>
                                <w:rFonts w:ascii="SassoonPrimaryInfant" w:hAnsi="SassoonPrimaryInfant"/>
                                <w:sz w:val="32"/>
                              </w:rPr>
                            </w:pPr>
                          </w:p>
                          <w:p w:rsidR="00020FA0" w:rsidRPr="00020FA0" w:rsidRDefault="00020FA0" w:rsidP="00943916">
                            <w:pPr>
                              <w:rPr>
                                <w:rFonts w:ascii="SassoonPrimaryInfant" w:hAnsi="SassoonPrimaryInfant"/>
                                <w:sz w:val="36"/>
                              </w:rPr>
                            </w:pPr>
                            <w:r w:rsidRPr="00020FA0">
                              <w:rPr>
                                <w:rFonts w:ascii="SassoonPrimaryInfant" w:hAnsi="SassoonPrimaryInfant"/>
                                <w:sz w:val="36"/>
                              </w:rPr>
                              <w:t>For example:</w:t>
                            </w:r>
                          </w:p>
                          <w:p w:rsidR="00020FA0" w:rsidRDefault="00020FA0" w:rsidP="00943916">
                            <w:pPr>
                              <w:rPr>
                                <w:rFonts w:ascii="SassoonPrimaryInfant" w:hAnsi="SassoonPrimaryInfant"/>
                                <w:sz w:val="36"/>
                              </w:rPr>
                            </w:pPr>
                            <w:r w:rsidRPr="00020FA0">
                              <w:rPr>
                                <w:rFonts w:ascii="SassoonPrimaryInfant" w:hAnsi="SassoonPrimaryInfant"/>
                                <w:sz w:val="36"/>
                              </w:rPr>
                              <w:t xml:space="preserve">I like to play football </w:t>
                            </w:r>
                            <w:r w:rsidRPr="00020FA0">
                              <w:rPr>
                                <w:rFonts w:ascii="SassoonPrimaryInfant" w:hAnsi="SassoonPrimaryInfant"/>
                                <w:b/>
                                <w:sz w:val="36"/>
                                <w:u w:val="single"/>
                              </w:rPr>
                              <w:t>but</w:t>
                            </w:r>
                            <w:r w:rsidRPr="00020FA0">
                              <w:rPr>
                                <w:rFonts w:ascii="SassoonPrimaryInfant" w:hAnsi="SassoonPrimaryInfant"/>
                                <w:sz w:val="36"/>
                              </w:rPr>
                              <w:t xml:space="preserve"> my brother prefers tennis.</w:t>
                            </w:r>
                          </w:p>
                          <w:p w:rsidR="00AF67BD" w:rsidRPr="00020FA0" w:rsidRDefault="00AF67BD" w:rsidP="00943916">
                            <w:pPr>
                              <w:rPr>
                                <w:rFonts w:ascii="SassoonPrimaryInfant" w:hAnsi="SassoonPrimaryInfant"/>
                                <w:sz w:val="36"/>
                              </w:rPr>
                            </w:pPr>
                            <w:r>
                              <w:rPr>
                                <w:rFonts w:ascii="SassoonPrimaryInfant" w:hAnsi="SassoonPrimaryInfant"/>
                                <w:sz w:val="36"/>
                              </w:rPr>
                              <w:t xml:space="preserve">You can have an apple </w:t>
                            </w:r>
                            <w:r w:rsidRPr="00AF67BD">
                              <w:rPr>
                                <w:rFonts w:ascii="SassoonPrimaryInfant" w:hAnsi="SassoonPrimaryInfant"/>
                                <w:b/>
                                <w:sz w:val="36"/>
                                <w:u w:val="single"/>
                              </w:rPr>
                              <w:t>or</w:t>
                            </w:r>
                            <w:r>
                              <w:rPr>
                                <w:rFonts w:ascii="SassoonPrimaryInfant" w:hAnsi="SassoonPrimaryInfant"/>
                                <w:sz w:val="36"/>
                              </w:rPr>
                              <w:t xml:space="preserve"> a banana.</w:t>
                            </w:r>
                          </w:p>
                          <w:p w:rsidR="00020FA0" w:rsidRPr="00020FA0" w:rsidRDefault="00020FA0" w:rsidP="00943916">
                            <w:pPr>
                              <w:rPr>
                                <w:rFonts w:ascii="SassoonPrimaryInfant" w:hAnsi="SassoonPrimaryInfant"/>
                                <w:sz w:val="36"/>
                              </w:rPr>
                            </w:pPr>
                            <w:r w:rsidRPr="00020FA0">
                              <w:rPr>
                                <w:rFonts w:ascii="SassoonPrimaryInfant" w:hAnsi="SassoonPrimaryInfant"/>
                                <w:sz w:val="36"/>
                              </w:rPr>
                              <w:t xml:space="preserve">The giraffe has a long neck </w:t>
                            </w:r>
                            <w:r w:rsidRPr="00020FA0">
                              <w:rPr>
                                <w:rFonts w:ascii="SassoonPrimaryInfant" w:hAnsi="SassoonPrimaryInfant"/>
                                <w:b/>
                                <w:sz w:val="36"/>
                                <w:u w:val="single"/>
                              </w:rPr>
                              <w:t>and</w:t>
                            </w:r>
                            <w:r w:rsidRPr="00020FA0">
                              <w:rPr>
                                <w:rFonts w:ascii="SassoonPrimaryInfant" w:hAnsi="SassoonPrimaryInfant"/>
                                <w:sz w:val="36"/>
                              </w:rPr>
                              <w:t xml:space="preserve"> enjoys eating leaves.</w:t>
                            </w:r>
                          </w:p>
                          <w:p w:rsidR="00943916" w:rsidRPr="00227001" w:rsidRDefault="00943916" w:rsidP="00943916">
                            <w:pPr>
                              <w:rPr>
                                <w:rFonts w:ascii="SassoonPrimaryInfant" w:hAnsi="SassoonPrimaryInfant"/>
                                <w:sz w:val="32"/>
                              </w:rPr>
                            </w:pPr>
                            <w:r>
                              <w:rPr>
                                <w:rFonts w:ascii="SassoonPrimaryInfant" w:hAnsi="SassoonPrimaryInfant"/>
                                <w:sz w:val="32"/>
                              </w:rPr>
                              <w:br/>
                            </w:r>
                            <w:r>
                              <w:rPr>
                                <w:rFonts w:ascii="SassoonPrimaryInfant" w:hAnsi="SassoonPrimaryInfant"/>
                                <w:sz w:val="32"/>
                              </w:rPr>
                              <w:t>Use the pictures to inspire you</w:t>
                            </w:r>
                            <w:r w:rsidR="00AF67BD">
                              <w:rPr>
                                <w:rFonts w:ascii="SassoonPrimaryInfant" w:hAnsi="SassoonPrimaryInfant"/>
                                <w:sz w:val="32"/>
                              </w:rPr>
                              <w:t>, or think of your own</w:t>
                            </w:r>
                            <w:r>
                              <w:rPr>
                                <w:rFonts w:ascii="SassoonPrimaryInfant" w:hAnsi="SassoonPrimaryInfant"/>
                                <w:sz w:val="32"/>
                              </w:rPr>
                              <w:t>:</w:t>
                            </w:r>
                            <w:r w:rsidR="00020FA0">
                              <w:rPr>
                                <w:rFonts w:ascii="SassoonPrimaryInfant" w:hAnsi="SassoonPrimaryInfant"/>
                                <w:sz w:val="32"/>
                              </w:rPr>
                              <w:br/>
                            </w:r>
                            <w:r w:rsidR="00020FA0">
                              <w:rPr>
                                <w:rFonts w:ascii="Arial" w:hAnsi="Arial" w:cs="Arial"/>
                                <w:noProof/>
                                <w:color w:val="2962FF"/>
                                <w:lang w:eastAsia="en-GB"/>
                              </w:rPr>
                              <w:drawing>
                                <wp:inline distT="0" distB="0" distL="0" distR="0">
                                  <wp:extent cx="2691271" cy="1419225"/>
                                  <wp:effectExtent l="0" t="0" r="0" b="0"/>
                                  <wp:docPr id="17" name="Picture 17" descr="Free The Park Cliparts, Download Free Clip Art, Free Clip Art on Clipart  Libra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e Park Cliparts, Download Free Clip Art, Free Clip Art on Clipart  Librar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719" cy="1428426"/>
                                          </a:xfrm>
                                          <a:prstGeom prst="rect">
                                            <a:avLst/>
                                          </a:prstGeom>
                                          <a:noFill/>
                                          <a:ln>
                                            <a:noFill/>
                                          </a:ln>
                                        </pic:spPr>
                                      </pic:pic>
                                    </a:graphicData>
                                  </a:graphic>
                                </wp:inline>
                              </w:drawing>
                            </w:r>
                          </w:p>
                          <w:p w:rsidR="00943916" w:rsidRDefault="00020FA0">
                            <w:r>
                              <w:rPr>
                                <w:rFonts w:ascii="Roboto" w:hAnsi="Roboto"/>
                                <w:noProof/>
                                <w:color w:val="2962FF"/>
                                <w:lang w:eastAsia="en-GB"/>
                              </w:rPr>
                              <w:drawing>
                                <wp:inline distT="0" distB="0" distL="0" distR="0">
                                  <wp:extent cx="2684809" cy="1895475"/>
                                  <wp:effectExtent l="0" t="0" r="1270" b="0"/>
                                  <wp:docPr id="19" name="Picture 19" descr="Pet Store Visit · GL Stock Imag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Store Visit · GL Stock Images">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12600" b="16800"/>
                                          <a:stretch/>
                                        </pic:blipFill>
                                        <pic:spPr bwMode="auto">
                                          <a:xfrm>
                                            <a:off x="0" y="0"/>
                                            <a:ext cx="2698934" cy="190544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5pt;width:439.5pt;height:582.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ktJwIAAE0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">
                <v:textbox>
                  <w:txbxContent>
                    <w:p w:rsidR="00943916" w:rsidRDefault="00943916" w:rsidP="00943916">
                      <w:pPr>
                        <w:rPr>
                          <w:rFonts w:ascii="SassoonPrimaryInfant" w:hAnsi="SassoonPrimaryInfant"/>
                          <w:b/>
                          <w:sz w:val="36"/>
                        </w:rPr>
                      </w:pPr>
                      <w:r>
                        <w:rPr>
                          <w:rFonts w:ascii="SassoonPrimaryInfant" w:hAnsi="SassoonPrimaryInfant"/>
                          <w:b/>
                          <w:sz w:val="36"/>
                        </w:rPr>
                        <w:t>Activity</w:t>
                      </w:r>
                      <w:r>
                        <w:rPr>
                          <w:rFonts w:ascii="SassoonPrimaryInfant" w:hAnsi="SassoonPrimaryInfant"/>
                          <w:b/>
                          <w:sz w:val="36"/>
                        </w:rPr>
                        <w:t xml:space="preserve"> 2</w:t>
                      </w:r>
                    </w:p>
                    <w:p w:rsidR="00943916" w:rsidRDefault="00943916" w:rsidP="00943916">
                      <w:pPr>
                        <w:rPr>
                          <w:rFonts w:ascii="SassoonPrimaryInfant" w:hAnsi="SassoonPrimaryInfant"/>
                          <w:sz w:val="32"/>
                        </w:rPr>
                      </w:pPr>
                      <w:r>
                        <w:rPr>
                          <w:rFonts w:ascii="SassoonPrimaryInfant" w:hAnsi="SassoonPrimaryInfant"/>
                          <w:sz w:val="32"/>
                        </w:rPr>
                        <w:t xml:space="preserve">Write your own sentences using each of the conjunctions.  </w:t>
                      </w:r>
                    </w:p>
                    <w:tbl>
                      <w:tblPr>
                        <w:tblStyle w:val="TableGrid"/>
                        <w:tblW w:w="0" w:type="auto"/>
                        <w:tblLook w:val="04A0" w:firstRow="1" w:lastRow="0" w:firstColumn="1" w:lastColumn="0" w:noHBand="0" w:noVBand="1"/>
                      </w:tblPr>
                      <w:tblGrid>
                        <w:gridCol w:w="2835"/>
                        <w:gridCol w:w="2829"/>
                        <w:gridCol w:w="2814"/>
                      </w:tblGrid>
                      <w:tr w:rsidR="00020FA0" w:rsidTr="00AB4984">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and</w:t>
                            </w:r>
                          </w:p>
                        </w:tc>
                        <w:tc>
                          <w:tcPr>
                            <w:tcW w:w="3005"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but</w:t>
                            </w:r>
                          </w:p>
                        </w:tc>
                        <w:tc>
                          <w:tcPr>
                            <w:tcW w:w="3006" w:type="dxa"/>
                            <w:vAlign w:val="center"/>
                          </w:tcPr>
                          <w:p w:rsidR="00943916" w:rsidRPr="00227001" w:rsidRDefault="00943916" w:rsidP="00943916">
                            <w:pPr>
                              <w:jc w:val="center"/>
                              <w:rPr>
                                <w:rFonts w:ascii="SassoonPrimaryInfant" w:hAnsi="SassoonPrimaryInfant"/>
                                <w:b/>
                                <w:sz w:val="36"/>
                              </w:rPr>
                            </w:pPr>
                            <w:r w:rsidRPr="00227001">
                              <w:rPr>
                                <w:rFonts w:ascii="SassoonPrimaryInfant" w:hAnsi="SassoonPrimaryInfant"/>
                                <w:b/>
                                <w:sz w:val="36"/>
                              </w:rPr>
                              <w:t>or</w:t>
                            </w:r>
                          </w:p>
                        </w:tc>
                      </w:tr>
                    </w:tbl>
                    <w:p w:rsidR="00020FA0" w:rsidRDefault="00020FA0" w:rsidP="00943916">
                      <w:pPr>
                        <w:rPr>
                          <w:rFonts w:ascii="SassoonPrimaryInfant" w:hAnsi="SassoonPrimaryInfant"/>
                          <w:sz w:val="32"/>
                        </w:rPr>
                      </w:pPr>
                    </w:p>
                    <w:p w:rsidR="00020FA0" w:rsidRPr="00020FA0" w:rsidRDefault="00020FA0" w:rsidP="00943916">
                      <w:pPr>
                        <w:rPr>
                          <w:rFonts w:ascii="SassoonPrimaryInfant" w:hAnsi="SassoonPrimaryInfant"/>
                          <w:sz w:val="36"/>
                        </w:rPr>
                      </w:pPr>
                      <w:r w:rsidRPr="00020FA0">
                        <w:rPr>
                          <w:rFonts w:ascii="SassoonPrimaryInfant" w:hAnsi="SassoonPrimaryInfant"/>
                          <w:sz w:val="36"/>
                        </w:rPr>
                        <w:t>For example:</w:t>
                      </w:r>
                    </w:p>
                    <w:p w:rsidR="00020FA0" w:rsidRDefault="00020FA0" w:rsidP="00943916">
                      <w:pPr>
                        <w:rPr>
                          <w:rFonts w:ascii="SassoonPrimaryInfant" w:hAnsi="SassoonPrimaryInfant"/>
                          <w:sz w:val="36"/>
                        </w:rPr>
                      </w:pPr>
                      <w:r w:rsidRPr="00020FA0">
                        <w:rPr>
                          <w:rFonts w:ascii="SassoonPrimaryInfant" w:hAnsi="SassoonPrimaryInfant"/>
                          <w:sz w:val="36"/>
                        </w:rPr>
                        <w:t xml:space="preserve">I like to play football </w:t>
                      </w:r>
                      <w:r w:rsidRPr="00020FA0">
                        <w:rPr>
                          <w:rFonts w:ascii="SassoonPrimaryInfant" w:hAnsi="SassoonPrimaryInfant"/>
                          <w:b/>
                          <w:sz w:val="36"/>
                          <w:u w:val="single"/>
                        </w:rPr>
                        <w:t>but</w:t>
                      </w:r>
                      <w:r w:rsidRPr="00020FA0">
                        <w:rPr>
                          <w:rFonts w:ascii="SassoonPrimaryInfant" w:hAnsi="SassoonPrimaryInfant"/>
                          <w:sz w:val="36"/>
                        </w:rPr>
                        <w:t xml:space="preserve"> my brother prefers tennis.</w:t>
                      </w:r>
                    </w:p>
                    <w:p w:rsidR="00AF67BD" w:rsidRPr="00020FA0" w:rsidRDefault="00AF67BD" w:rsidP="00943916">
                      <w:pPr>
                        <w:rPr>
                          <w:rFonts w:ascii="SassoonPrimaryInfant" w:hAnsi="SassoonPrimaryInfant"/>
                          <w:sz w:val="36"/>
                        </w:rPr>
                      </w:pPr>
                      <w:r>
                        <w:rPr>
                          <w:rFonts w:ascii="SassoonPrimaryInfant" w:hAnsi="SassoonPrimaryInfant"/>
                          <w:sz w:val="36"/>
                        </w:rPr>
                        <w:t xml:space="preserve">You can have an apple </w:t>
                      </w:r>
                      <w:r w:rsidRPr="00AF67BD">
                        <w:rPr>
                          <w:rFonts w:ascii="SassoonPrimaryInfant" w:hAnsi="SassoonPrimaryInfant"/>
                          <w:b/>
                          <w:sz w:val="36"/>
                          <w:u w:val="single"/>
                        </w:rPr>
                        <w:t>or</w:t>
                      </w:r>
                      <w:r>
                        <w:rPr>
                          <w:rFonts w:ascii="SassoonPrimaryInfant" w:hAnsi="SassoonPrimaryInfant"/>
                          <w:sz w:val="36"/>
                        </w:rPr>
                        <w:t xml:space="preserve"> a banana.</w:t>
                      </w:r>
                    </w:p>
                    <w:p w:rsidR="00020FA0" w:rsidRPr="00020FA0" w:rsidRDefault="00020FA0" w:rsidP="00943916">
                      <w:pPr>
                        <w:rPr>
                          <w:rFonts w:ascii="SassoonPrimaryInfant" w:hAnsi="SassoonPrimaryInfant"/>
                          <w:sz w:val="36"/>
                        </w:rPr>
                      </w:pPr>
                      <w:r w:rsidRPr="00020FA0">
                        <w:rPr>
                          <w:rFonts w:ascii="SassoonPrimaryInfant" w:hAnsi="SassoonPrimaryInfant"/>
                          <w:sz w:val="36"/>
                        </w:rPr>
                        <w:t xml:space="preserve">The giraffe has a long neck </w:t>
                      </w:r>
                      <w:r w:rsidRPr="00020FA0">
                        <w:rPr>
                          <w:rFonts w:ascii="SassoonPrimaryInfant" w:hAnsi="SassoonPrimaryInfant"/>
                          <w:b/>
                          <w:sz w:val="36"/>
                          <w:u w:val="single"/>
                        </w:rPr>
                        <w:t>and</w:t>
                      </w:r>
                      <w:r w:rsidRPr="00020FA0">
                        <w:rPr>
                          <w:rFonts w:ascii="SassoonPrimaryInfant" w:hAnsi="SassoonPrimaryInfant"/>
                          <w:sz w:val="36"/>
                        </w:rPr>
                        <w:t xml:space="preserve"> enjoys eating leaves.</w:t>
                      </w:r>
                    </w:p>
                    <w:p w:rsidR="00943916" w:rsidRPr="00227001" w:rsidRDefault="00943916" w:rsidP="00943916">
                      <w:pPr>
                        <w:rPr>
                          <w:rFonts w:ascii="SassoonPrimaryInfant" w:hAnsi="SassoonPrimaryInfant"/>
                          <w:sz w:val="32"/>
                        </w:rPr>
                      </w:pPr>
                      <w:r>
                        <w:rPr>
                          <w:rFonts w:ascii="SassoonPrimaryInfant" w:hAnsi="SassoonPrimaryInfant"/>
                          <w:sz w:val="32"/>
                        </w:rPr>
                        <w:br/>
                      </w:r>
                      <w:r>
                        <w:rPr>
                          <w:rFonts w:ascii="SassoonPrimaryInfant" w:hAnsi="SassoonPrimaryInfant"/>
                          <w:sz w:val="32"/>
                        </w:rPr>
                        <w:t>Use the pictures to inspire you</w:t>
                      </w:r>
                      <w:r w:rsidR="00AF67BD">
                        <w:rPr>
                          <w:rFonts w:ascii="SassoonPrimaryInfant" w:hAnsi="SassoonPrimaryInfant"/>
                          <w:sz w:val="32"/>
                        </w:rPr>
                        <w:t>, or think of your own</w:t>
                      </w:r>
                      <w:r>
                        <w:rPr>
                          <w:rFonts w:ascii="SassoonPrimaryInfant" w:hAnsi="SassoonPrimaryInfant"/>
                          <w:sz w:val="32"/>
                        </w:rPr>
                        <w:t>:</w:t>
                      </w:r>
                      <w:r w:rsidR="00020FA0">
                        <w:rPr>
                          <w:rFonts w:ascii="SassoonPrimaryInfant" w:hAnsi="SassoonPrimaryInfant"/>
                          <w:sz w:val="32"/>
                        </w:rPr>
                        <w:br/>
                      </w:r>
                      <w:r w:rsidR="00020FA0">
                        <w:rPr>
                          <w:rFonts w:ascii="Arial" w:hAnsi="Arial" w:cs="Arial"/>
                          <w:noProof/>
                          <w:color w:val="2962FF"/>
                          <w:lang w:eastAsia="en-GB"/>
                        </w:rPr>
                        <w:drawing>
                          <wp:inline distT="0" distB="0" distL="0" distR="0">
                            <wp:extent cx="2691271" cy="1419225"/>
                            <wp:effectExtent l="0" t="0" r="0" b="0"/>
                            <wp:docPr id="17" name="Picture 17" descr="Free The Park Cliparts, Download Free Clip Art, Free Clip Art on Clipart  Libra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e Park Cliparts, Download Free Clip Art, Free Clip Art on Clipart  Librar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719" cy="1428426"/>
                                    </a:xfrm>
                                    <a:prstGeom prst="rect">
                                      <a:avLst/>
                                    </a:prstGeom>
                                    <a:noFill/>
                                    <a:ln>
                                      <a:noFill/>
                                    </a:ln>
                                  </pic:spPr>
                                </pic:pic>
                              </a:graphicData>
                            </a:graphic>
                          </wp:inline>
                        </w:drawing>
                      </w:r>
                    </w:p>
                    <w:p w:rsidR="00943916" w:rsidRDefault="00020FA0">
                      <w:r>
                        <w:rPr>
                          <w:rFonts w:ascii="Roboto" w:hAnsi="Roboto"/>
                          <w:noProof/>
                          <w:color w:val="2962FF"/>
                          <w:lang w:eastAsia="en-GB"/>
                        </w:rPr>
                        <w:drawing>
                          <wp:inline distT="0" distB="0" distL="0" distR="0">
                            <wp:extent cx="2684809" cy="1895475"/>
                            <wp:effectExtent l="0" t="0" r="1270" b="0"/>
                            <wp:docPr id="19" name="Picture 19" descr="Pet Store Visit · GL Stock Imag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Store Visit · GL Stock Images">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12600" b="16800"/>
                                    <a:stretch/>
                                  </pic:blipFill>
                                  <pic:spPr bwMode="auto">
                                    <a:xfrm>
                                      <a:off x="0" y="0"/>
                                      <a:ext cx="2698934" cy="190544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sectPr w:rsidR="00A457D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46" w:rsidRDefault="00D84546" w:rsidP="00D84546">
      <w:pPr>
        <w:spacing w:after="0" w:line="240" w:lineRule="auto"/>
      </w:pPr>
      <w:r>
        <w:separator/>
      </w:r>
    </w:p>
  </w:endnote>
  <w:endnote w:type="continuationSeparator" w:id="0">
    <w:p w:rsidR="00D84546" w:rsidRDefault="00D84546" w:rsidP="00D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46" w:rsidRDefault="00D84546" w:rsidP="00D84546">
      <w:pPr>
        <w:spacing w:after="0" w:line="240" w:lineRule="auto"/>
      </w:pPr>
      <w:r>
        <w:separator/>
      </w:r>
    </w:p>
  </w:footnote>
  <w:footnote w:type="continuationSeparator" w:id="0">
    <w:p w:rsidR="00D84546" w:rsidRDefault="00D84546" w:rsidP="00D84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46" w:rsidRDefault="00D84546">
    <w:pPr>
      <w:pStyle w:val="Header"/>
    </w:pPr>
    <w:r>
      <w:t>Week 2 – w/c 11.1.2021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421A8"/>
    <w:multiLevelType w:val="hybridMultilevel"/>
    <w:tmpl w:val="A184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E0"/>
    <w:rsid w:val="00020FA0"/>
    <w:rsid w:val="00227001"/>
    <w:rsid w:val="00240194"/>
    <w:rsid w:val="00341B0A"/>
    <w:rsid w:val="004029BB"/>
    <w:rsid w:val="007C2FE0"/>
    <w:rsid w:val="00943916"/>
    <w:rsid w:val="009E6199"/>
    <w:rsid w:val="00AF67BD"/>
    <w:rsid w:val="00D8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A9B0"/>
  <w15:chartTrackingRefBased/>
  <w15:docId w15:val="{46764A8F-8228-4E03-82D8-8934526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46"/>
  </w:style>
  <w:style w:type="paragraph" w:styleId="Footer">
    <w:name w:val="footer"/>
    <w:basedOn w:val="Normal"/>
    <w:link w:val="FooterChar"/>
    <w:uiPriority w:val="99"/>
    <w:unhideWhenUsed/>
    <w:rsid w:val="00D84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46"/>
  </w:style>
  <w:style w:type="paragraph" w:styleId="ListParagraph">
    <w:name w:val="List Paragraph"/>
    <w:basedOn w:val="Normal"/>
    <w:uiPriority w:val="34"/>
    <w:qFormat/>
    <w:rsid w:val="00D84546"/>
    <w:pPr>
      <w:ind w:left="720"/>
      <w:contextualSpacing/>
    </w:pPr>
  </w:style>
  <w:style w:type="character" w:styleId="Hyperlink">
    <w:name w:val="Hyperlink"/>
    <w:basedOn w:val="DefaultParagraphFont"/>
    <w:uiPriority w:val="99"/>
    <w:unhideWhenUsed/>
    <w:rsid w:val="00D84546"/>
    <w:rPr>
      <w:color w:val="0563C1" w:themeColor="hyperlink"/>
      <w:u w:val="single"/>
    </w:rPr>
  </w:style>
  <w:style w:type="table" w:styleId="TableGrid">
    <w:name w:val="Table Grid"/>
    <w:basedOn w:val="TableNormal"/>
    <w:uiPriority w:val="39"/>
    <w:rsid w:val="0022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3A%2F%2Fclipart-library.com%2Fthe-park-cliparts.html&amp;psig=AOvVaw1UcJqLXe721VoLfnGy9Hjb&amp;ust=1610469365071000&amp;source=images&amp;cd=vfe&amp;ved=0CAIQjRxqFwoTCODkkYaolO4CFQAAAAAdAAAAAB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nNGiDfCX7P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NGiDfCX7PI" TargetMode="External"/><Relationship Id="rId5" Type="http://schemas.openxmlformats.org/officeDocument/2006/relationships/footnotes" Target="footnotes.xml"/><Relationship Id="rId15" Type="http://schemas.openxmlformats.org/officeDocument/2006/relationships/hyperlink" Target="https://www.google.com/url?sa=i&amp;url=https%3A%2F%2Fglstock.com%2Fgraphic%2FPet-Store-Visit1%2F&amp;psig=AOvVaw2lhgJ0XDllwfaoowuHrK2J&amp;ust=1610469437280000&amp;source=images&amp;cd=vfe&amp;ved=0CAIQjRxqFwoTCJCul7KolO4CFQAAAAAdAAAAABAN"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Pearse</dc:creator>
  <cp:keywords/>
  <dc:description/>
  <cp:lastModifiedBy>Lois Pearse</cp:lastModifiedBy>
  <cp:revision>3</cp:revision>
  <dcterms:created xsi:type="dcterms:W3CDTF">2021-01-11T15:53:00Z</dcterms:created>
  <dcterms:modified xsi:type="dcterms:W3CDTF">2021-01-11T16:48:00Z</dcterms:modified>
</cp:coreProperties>
</file>