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1975"/>
        <w:gridCol w:w="1975"/>
        <w:gridCol w:w="1975"/>
        <w:gridCol w:w="1975"/>
        <w:gridCol w:w="1275"/>
        <w:gridCol w:w="700"/>
        <w:gridCol w:w="1975"/>
      </w:tblGrid>
      <w:tr w:rsidR="00E322B5" w14:paraId="5D980AD5" w14:textId="5685A9ED" w:rsidTr="00401B57">
        <w:trPr>
          <w:gridAfter w:val="2"/>
          <w:wAfter w:w="2675" w:type="dxa"/>
        </w:trPr>
        <w:tc>
          <w:tcPr>
            <w:tcW w:w="11273" w:type="dxa"/>
            <w:gridSpan w:val="6"/>
          </w:tcPr>
          <w:p w14:paraId="60D4CC73" w14:textId="7DE8CCD4" w:rsidR="00E322B5" w:rsidRDefault="00E322B5" w:rsidP="00E322B5">
            <w:pPr>
              <w:jc w:val="center"/>
              <w:rPr>
                <w:rFonts w:ascii="Twinkl Cursive Looped Thin" w:hAnsi="Twinkl Cursive Looped Thin"/>
                <w:b/>
                <w:bCs/>
                <w:noProof/>
                <w:color w:val="C45911" w:themeColor="accent2" w:themeShade="BF"/>
                <w:sz w:val="56"/>
                <w:szCs w:val="56"/>
                <w:lang w:val="en-US"/>
              </w:rPr>
            </w:pPr>
            <w:r>
              <w:rPr>
                <w:rFonts w:ascii="Twinkl Cursive Looped Thin" w:hAnsi="Twinkl Cursive Looped Thin"/>
                <w:noProof/>
                <w:color w:val="C45911" w:themeColor="accent2" w:themeShade="BF"/>
                <w:sz w:val="56"/>
                <w:szCs w:val="56"/>
                <w:lang w:val="en-US"/>
              </w:rPr>
              <w:t xml:space="preserve">          </w:t>
            </w:r>
            <w:r w:rsidRPr="00D05F80">
              <w:rPr>
                <w:rFonts w:ascii="Twinkl Cursive Looped Thin" w:hAnsi="Twinkl Cursive Looped Thin"/>
                <w:noProof/>
                <w:color w:val="C45911" w:themeColor="accent2" w:themeShade="BF"/>
                <w:sz w:val="56"/>
                <w:szCs w:val="56"/>
                <w:lang w:val="en-US"/>
              </w:rPr>
              <w:t>VICTORIANS</w:t>
            </w:r>
          </w:p>
        </w:tc>
      </w:tr>
      <w:tr w:rsidR="00E322B5" w14:paraId="443CF07A" w14:textId="77777777" w:rsidTr="00DF4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8" w:type="dxa"/>
          </w:tcPr>
          <w:p w14:paraId="3CCCEDB3" w14:textId="2ADA80CA" w:rsidR="00E322B5" w:rsidRDefault="00E322B5" w:rsidP="00E322B5">
            <w:pPr>
              <w:jc w:val="center"/>
            </w:pPr>
            <w:r>
              <w:rPr>
                <w:rStyle w:val="Strong"/>
                <w:rFonts w:ascii="Arial" w:hAnsi="Arial" w:cs="Arial"/>
                <w:color w:val="289AAA"/>
                <w:sz w:val="23"/>
                <w:szCs w:val="23"/>
              </w:rPr>
              <w:t>English</w:t>
            </w:r>
          </w:p>
        </w:tc>
        <w:tc>
          <w:tcPr>
            <w:tcW w:w="1975" w:type="dxa"/>
          </w:tcPr>
          <w:p w14:paraId="27029F8D" w14:textId="2AEEA577" w:rsidR="00E322B5" w:rsidRDefault="00E322B5" w:rsidP="00E322B5">
            <w:pPr>
              <w:jc w:val="center"/>
              <w:rPr>
                <w:rStyle w:val="Strong"/>
                <w:rFonts w:ascii="Arial" w:hAnsi="Arial" w:cs="Arial"/>
                <w:color w:val="289AAA"/>
                <w:sz w:val="23"/>
                <w:szCs w:val="23"/>
              </w:rPr>
            </w:pPr>
            <w:r>
              <w:rPr>
                <w:rStyle w:val="Strong"/>
                <w:rFonts w:ascii="Arial" w:hAnsi="Arial" w:cs="Arial"/>
                <w:color w:val="289AAA"/>
                <w:sz w:val="23"/>
                <w:szCs w:val="23"/>
              </w:rPr>
              <w:t>Maths</w:t>
            </w:r>
          </w:p>
        </w:tc>
        <w:tc>
          <w:tcPr>
            <w:tcW w:w="1975" w:type="dxa"/>
          </w:tcPr>
          <w:p w14:paraId="1CC7B157" w14:textId="4F6429B5" w:rsidR="00E322B5" w:rsidRDefault="00E322B5" w:rsidP="00E322B5">
            <w:pPr>
              <w:jc w:val="center"/>
            </w:pPr>
            <w:r>
              <w:rPr>
                <w:rStyle w:val="Strong"/>
                <w:rFonts w:ascii="Arial" w:hAnsi="Arial" w:cs="Arial"/>
                <w:color w:val="289AAA"/>
                <w:sz w:val="23"/>
                <w:szCs w:val="23"/>
              </w:rPr>
              <w:t>Science</w:t>
            </w:r>
          </w:p>
        </w:tc>
        <w:tc>
          <w:tcPr>
            <w:tcW w:w="1975" w:type="dxa"/>
          </w:tcPr>
          <w:p w14:paraId="33EB0AC2" w14:textId="50A0D1A1" w:rsidR="00E322B5" w:rsidRDefault="00E322B5" w:rsidP="00E322B5">
            <w:pPr>
              <w:jc w:val="center"/>
            </w:pPr>
            <w:r>
              <w:rPr>
                <w:rStyle w:val="Strong"/>
                <w:rFonts w:ascii="Arial" w:hAnsi="Arial" w:cs="Arial"/>
                <w:color w:val="289AAA"/>
                <w:sz w:val="23"/>
                <w:szCs w:val="23"/>
              </w:rPr>
              <w:t>Food Technology</w:t>
            </w:r>
          </w:p>
        </w:tc>
        <w:tc>
          <w:tcPr>
            <w:tcW w:w="1975" w:type="dxa"/>
          </w:tcPr>
          <w:p w14:paraId="5B087823" w14:textId="4496F544" w:rsidR="00E322B5" w:rsidRDefault="00E322B5" w:rsidP="00E322B5">
            <w:pPr>
              <w:jc w:val="center"/>
            </w:pPr>
            <w:r>
              <w:rPr>
                <w:rStyle w:val="Strong"/>
                <w:rFonts w:ascii="Arial" w:hAnsi="Arial" w:cs="Arial"/>
                <w:color w:val="289AAA"/>
                <w:sz w:val="23"/>
                <w:szCs w:val="23"/>
              </w:rPr>
              <w:t>Religious Education</w:t>
            </w:r>
          </w:p>
        </w:tc>
        <w:tc>
          <w:tcPr>
            <w:tcW w:w="1975" w:type="dxa"/>
            <w:gridSpan w:val="2"/>
          </w:tcPr>
          <w:p w14:paraId="62A2A7D5" w14:textId="6B1F2014" w:rsidR="00E322B5" w:rsidRDefault="00E322B5" w:rsidP="00E322B5">
            <w:pPr>
              <w:jc w:val="center"/>
            </w:pPr>
            <w:r>
              <w:rPr>
                <w:rStyle w:val="Strong"/>
                <w:rFonts w:ascii="Arial" w:hAnsi="Arial" w:cs="Arial"/>
                <w:color w:val="289AAA"/>
                <w:sz w:val="23"/>
                <w:szCs w:val="23"/>
              </w:rPr>
              <w:t>Geography</w:t>
            </w:r>
          </w:p>
        </w:tc>
        <w:tc>
          <w:tcPr>
            <w:tcW w:w="1975" w:type="dxa"/>
          </w:tcPr>
          <w:p w14:paraId="150D8F3E" w14:textId="73EE217D" w:rsidR="00E322B5" w:rsidRDefault="00E322B5" w:rsidP="00E322B5">
            <w:pPr>
              <w:jc w:val="center"/>
            </w:pPr>
            <w:r>
              <w:rPr>
                <w:rStyle w:val="Strong"/>
                <w:rFonts w:ascii="Arial" w:hAnsi="Arial" w:cs="Arial"/>
                <w:color w:val="289AAA"/>
                <w:sz w:val="23"/>
                <w:szCs w:val="23"/>
              </w:rPr>
              <w:t>PSHE</w:t>
            </w:r>
          </w:p>
        </w:tc>
      </w:tr>
      <w:tr w:rsidR="00E322B5" w:rsidRPr="00E322B5" w14:paraId="72F892A6" w14:textId="77777777" w:rsidTr="00DF4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8" w:type="dxa"/>
          </w:tcPr>
          <w:p w14:paraId="70E23F93" w14:textId="33187C3A" w:rsidR="00E322B5" w:rsidRPr="00E322B5" w:rsidRDefault="00E322B5" w:rsidP="00E322B5">
            <w:pPr>
              <w:rPr>
                <w:sz w:val="21"/>
                <w:szCs w:val="21"/>
              </w:rPr>
            </w:pPr>
            <w:r w:rsidRPr="00E322B5">
              <w:rPr>
                <w:rFonts w:ascii="Twinkl Cursive Unlooped Thin" w:hAnsi="Twinkl Cursive Unlooped Thin" w:cs="Arial"/>
                <w:color w:val="000000" w:themeColor="text1"/>
                <w:sz w:val="21"/>
                <w:szCs w:val="21"/>
              </w:rPr>
              <w:t>Write an account of a day in the life of a Victorian child. You could be a chimney sweep, a wealthy child with servants, a street urchin, a school child, a scullery maid, etc</w:t>
            </w:r>
          </w:p>
        </w:tc>
        <w:tc>
          <w:tcPr>
            <w:tcW w:w="1975" w:type="dxa"/>
            <w:shd w:val="clear" w:color="auto" w:fill="FFFFFF" w:themeFill="background1"/>
          </w:tcPr>
          <w:p w14:paraId="2E97B17A" w14:textId="1044E06D" w:rsidR="00E322B5" w:rsidRPr="00E322B5" w:rsidRDefault="00E322B5" w:rsidP="00E322B5">
            <w:pPr>
              <w:rPr>
                <w:rFonts w:ascii="Twinkl Cursive Unlooped Thin" w:hAnsi="Twinkl Cursive Unlooped Thin" w:cs="Arial"/>
                <w:color w:val="000000" w:themeColor="text1"/>
                <w:sz w:val="21"/>
                <w:szCs w:val="21"/>
              </w:rPr>
            </w:pPr>
            <w:r w:rsidRPr="00E322B5">
              <w:rPr>
                <w:rFonts w:ascii="Twinkl Cursive Unlooped Thin" w:hAnsi="Twinkl Cursive Unlooped Thin" w:cs="Arial"/>
                <w:color w:val="000000" w:themeColor="text1"/>
                <w:sz w:val="21"/>
                <w:szCs w:val="21"/>
              </w:rPr>
              <w:t>Produce a timeline of events and changes from this time period.  Use your knowledge of ordering numbers to make sure the events are accurately placed on the timeline.</w:t>
            </w:r>
          </w:p>
        </w:tc>
        <w:tc>
          <w:tcPr>
            <w:tcW w:w="1975" w:type="dxa"/>
            <w:shd w:val="clear" w:color="auto" w:fill="FFFFFF" w:themeFill="background1"/>
          </w:tcPr>
          <w:p w14:paraId="32ADE0A4" w14:textId="2AAF9FF1" w:rsidR="00E322B5" w:rsidRPr="00E322B5" w:rsidRDefault="00E322B5" w:rsidP="00E322B5">
            <w:pPr>
              <w:rPr>
                <w:color w:val="000000" w:themeColor="text1"/>
                <w:sz w:val="21"/>
                <w:szCs w:val="21"/>
              </w:rPr>
            </w:pPr>
            <w:r w:rsidRPr="00E322B5">
              <w:rPr>
                <w:rFonts w:ascii="Twinkl Cursive Unlooped Thin" w:hAnsi="Twinkl Cursive Unlooped Thin" w:cs="Arial"/>
                <w:color w:val="000000" w:themeColor="text1"/>
                <w:sz w:val="21"/>
                <w:szCs w:val="21"/>
              </w:rPr>
              <w:t>Find out about Victorian surgical procedures before anaesthetics were discovered. Who was Joseph Lister?</w:t>
            </w:r>
          </w:p>
        </w:tc>
        <w:tc>
          <w:tcPr>
            <w:tcW w:w="1975" w:type="dxa"/>
            <w:shd w:val="clear" w:color="auto" w:fill="FFFFFF" w:themeFill="background1"/>
          </w:tcPr>
          <w:p w14:paraId="538FBF54" w14:textId="1CD84362" w:rsidR="00E322B5" w:rsidRPr="00E322B5" w:rsidRDefault="00E322B5" w:rsidP="00E322B5">
            <w:pPr>
              <w:rPr>
                <w:rFonts w:ascii="Twinkl Cursive Unlooped Thin" w:hAnsi="Twinkl Cursive Unlooped Thin"/>
                <w:color w:val="000000" w:themeColor="text1"/>
                <w:sz w:val="21"/>
                <w:szCs w:val="21"/>
              </w:rPr>
            </w:pPr>
            <w:r w:rsidRPr="00E322B5">
              <w:rPr>
                <w:rFonts w:ascii="Twinkl Cursive Unlooped Thin" w:hAnsi="Twinkl Cursive Unlooped Thin" w:cs="Arial"/>
                <w:color w:val="000000" w:themeColor="text1"/>
                <w:sz w:val="21"/>
                <w:szCs w:val="21"/>
              </w:rPr>
              <w:t xml:space="preserve">Explore what foods Victorians used to grow in their gardens. Research Victorian recipes that used these foods and create a delicious display of them </w:t>
            </w:r>
            <w:r w:rsidRPr="00E322B5">
              <w:rPr>
                <w:rFonts w:ascii="Twinkl Cursive Unlooped Thin" w:hAnsi="Twinkl Cursive Unlooped Thin" w:cs="Arial"/>
                <w:color w:val="000000" w:themeColor="text1"/>
                <w:sz w:val="21"/>
                <w:szCs w:val="21"/>
              </w:rPr>
              <w:t>a</w:t>
            </w:r>
            <w:r w:rsidRPr="00E322B5">
              <w:rPr>
                <w:rFonts w:ascii="Twinkl Cursive Unlooped Thin" w:hAnsi="Twinkl Cursive Unlooped Thin"/>
                <w:color w:val="000000" w:themeColor="text1"/>
                <w:sz w:val="21"/>
                <w:szCs w:val="21"/>
              </w:rPr>
              <w:t>t home</w:t>
            </w:r>
            <w:r w:rsidRPr="00E322B5">
              <w:rPr>
                <w:rFonts w:ascii="Twinkl Cursive Unlooped Thin" w:hAnsi="Twinkl Cursive Unlooped Thin" w:cs="Arial"/>
                <w:color w:val="000000" w:themeColor="text1"/>
                <w:sz w:val="21"/>
                <w:szCs w:val="21"/>
              </w:rPr>
              <w:t>.</w:t>
            </w:r>
            <w:r w:rsidRPr="00E322B5">
              <w:rPr>
                <w:rFonts w:ascii="Twinkl Cursive Unlooped Thin" w:hAnsi="Twinkl Cursive Unlooped Thin" w:cs="Arial"/>
                <w:color w:val="000000" w:themeColor="text1"/>
                <w:sz w:val="21"/>
                <w:szCs w:val="21"/>
                <w:shd w:val="clear" w:color="auto" w:fill="FFFFFF" w:themeFill="background1"/>
              </w:rPr>
              <w:t> </w:t>
            </w:r>
          </w:p>
        </w:tc>
        <w:tc>
          <w:tcPr>
            <w:tcW w:w="1975" w:type="dxa"/>
          </w:tcPr>
          <w:p w14:paraId="4CABEBDB" w14:textId="269268D6" w:rsidR="00E322B5" w:rsidRPr="00E322B5" w:rsidRDefault="00E322B5" w:rsidP="00E322B5">
            <w:pPr>
              <w:rPr>
                <w:sz w:val="21"/>
                <w:szCs w:val="21"/>
              </w:rPr>
            </w:pPr>
            <w:r w:rsidRPr="00E322B5">
              <w:rPr>
                <w:rFonts w:ascii="Twinkl Cursive Unlooped Thin" w:hAnsi="Twinkl Cursive Unlooped Thin" w:cs="Arial"/>
                <w:color w:val="000000" w:themeColor="text1"/>
                <w:sz w:val="21"/>
                <w:szCs w:val="21"/>
              </w:rPr>
              <w:t>Find out about Victorian life on a Sunday</w:t>
            </w:r>
            <w:r w:rsidRPr="00E322B5">
              <w:rPr>
                <w:rFonts w:ascii="Twinkl Cursive Unlooped Thin" w:hAnsi="Twinkl Cursive Unlooped Thin" w:cs="Arial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975" w:type="dxa"/>
            <w:gridSpan w:val="2"/>
          </w:tcPr>
          <w:p w14:paraId="379DF092" w14:textId="2371AD17" w:rsidR="00E322B5" w:rsidRPr="00E322B5" w:rsidRDefault="00E322B5" w:rsidP="00E322B5">
            <w:pPr>
              <w:rPr>
                <w:sz w:val="21"/>
                <w:szCs w:val="21"/>
              </w:rPr>
            </w:pPr>
            <w:r w:rsidRPr="00E322B5">
              <w:rPr>
                <w:rFonts w:ascii="Twinkl Cursive Unlooped Thin" w:hAnsi="Twinkl Cursive Unlooped Thin" w:cs="Arial"/>
                <w:color w:val="000000" w:themeColor="text1"/>
                <w:sz w:val="21"/>
                <w:szCs w:val="21"/>
              </w:rPr>
              <w:t>Research the British Empire and how it grew during Queen Victoria's reign.</w:t>
            </w:r>
          </w:p>
        </w:tc>
        <w:tc>
          <w:tcPr>
            <w:tcW w:w="1975" w:type="dxa"/>
          </w:tcPr>
          <w:p w14:paraId="4122E6AF" w14:textId="6E7525D9" w:rsidR="00E322B5" w:rsidRPr="00E322B5" w:rsidRDefault="00E322B5" w:rsidP="00E322B5">
            <w:pPr>
              <w:rPr>
                <w:sz w:val="21"/>
                <w:szCs w:val="21"/>
              </w:rPr>
            </w:pPr>
            <w:r w:rsidRPr="00E322B5">
              <w:rPr>
                <w:rFonts w:ascii="Twinkl Cursive Unlooped Thin" w:hAnsi="Twinkl Cursive Unlooped Thin" w:cs="Arial"/>
                <w:color w:val="000000" w:themeColor="text1"/>
                <w:sz w:val="21"/>
                <w:szCs w:val="21"/>
              </w:rPr>
              <w:t>The </w:t>
            </w:r>
            <w:r w:rsidRPr="00E322B5">
              <w:rPr>
                <w:rFonts w:ascii="Twinkl Cursive Unlooped Thin" w:hAnsi="Twinkl Cursive Unlooped Thin"/>
                <w:i/>
                <w:iCs/>
                <w:color w:val="000000" w:themeColor="text1"/>
                <w:sz w:val="21"/>
                <w:szCs w:val="21"/>
              </w:rPr>
              <w:t>Song of The Social Classes</w:t>
            </w:r>
            <w:r w:rsidRPr="00E322B5">
              <w:rPr>
                <w:rFonts w:ascii="Twinkl Cursive Unlooped Thin" w:hAnsi="Twinkl Cursive Unlooped Thin" w:cs="Arial"/>
                <w:color w:val="000000" w:themeColor="text1"/>
                <w:sz w:val="21"/>
                <w:szCs w:val="21"/>
              </w:rPr>
              <w:t> explores the different levels of the class system in Victorian times. Discuss the unfairness of the Victorian social system and compare it to life today.</w:t>
            </w:r>
          </w:p>
        </w:tc>
        <w:bookmarkStart w:id="0" w:name="_GoBack"/>
        <w:bookmarkEnd w:id="0"/>
      </w:tr>
      <w:tr w:rsidR="00E322B5" w:rsidRPr="00E322B5" w14:paraId="340BA212" w14:textId="77777777" w:rsidTr="00DF4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8" w:type="dxa"/>
          </w:tcPr>
          <w:p w14:paraId="451EEAA8" w14:textId="2D1E71B7" w:rsidR="00E322B5" w:rsidRPr="00E322B5" w:rsidRDefault="00E322B5" w:rsidP="00E322B5">
            <w:pPr>
              <w:rPr>
                <w:rFonts w:ascii="Twinkl Cursive Unlooped Thin" w:hAnsi="Twinkl Cursive Unlooped Thin" w:cs="Arial"/>
                <w:color w:val="000000" w:themeColor="text1"/>
                <w:sz w:val="21"/>
                <w:szCs w:val="21"/>
              </w:rPr>
            </w:pPr>
            <w:r w:rsidRPr="00E322B5">
              <w:rPr>
                <w:rFonts w:ascii="Twinkl Cursive Unlooped Thin" w:hAnsi="Twinkl Cursive Unlooped Thin" w:cs="Arial"/>
                <w:color w:val="000000" w:themeColor="text1"/>
                <w:sz w:val="21"/>
                <w:szCs w:val="21"/>
              </w:rPr>
              <w:t>Play a game of Victorian </w:t>
            </w:r>
            <w:r w:rsidRPr="00E322B5">
              <w:rPr>
                <w:rFonts w:ascii="Twinkl Cursive Unlooped Thin" w:hAnsi="Twinkl Cursive Unlooped Thin"/>
                <w:b/>
                <w:bCs/>
                <w:color w:val="000000" w:themeColor="text1"/>
                <w:sz w:val="21"/>
                <w:szCs w:val="21"/>
              </w:rPr>
              <w:t>Guess Who! </w:t>
            </w:r>
            <w:r w:rsidRPr="00E322B5">
              <w:rPr>
                <w:rFonts w:ascii="Twinkl Cursive Unlooped Thin" w:hAnsi="Twinkl Cursive Unlooped Thin" w:cs="Arial"/>
                <w:color w:val="000000" w:themeColor="text1"/>
                <w:sz w:val="21"/>
                <w:szCs w:val="21"/>
              </w:rPr>
              <w:t xml:space="preserve"> </w:t>
            </w:r>
            <w:r w:rsidRPr="00E322B5">
              <w:rPr>
                <w:rFonts w:ascii="Twinkl Cursive Unlooped Thin" w:hAnsi="Twinkl Cursive Unlooped Thin" w:cs="Arial"/>
                <w:color w:val="000000" w:themeColor="text1"/>
                <w:sz w:val="21"/>
                <w:szCs w:val="21"/>
              </w:rPr>
              <w:t>S</w:t>
            </w:r>
            <w:r w:rsidRPr="00E322B5">
              <w:rPr>
                <w:rFonts w:ascii="Twinkl Cursive Unlooped Thin" w:hAnsi="Twinkl Cursive Unlooped Thin" w:cs="Arial"/>
                <w:color w:val="000000" w:themeColor="text1"/>
                <w:sz w:val="21"/>
                <w:szCs w:val="21"/>
              </w:rPr>
              <w:t xml:space="preserve">ecretly decide to be one of the Victorian children listed above. </w:t>
            </w:r>
            <w:r w:rsidRPr="00E322B5">
              <w:rPr>
                <w:rFonts w:ascii="Twinkl Cursive Unlooped Thin" w:hAnsi="Twinkl Cursive Unlooped Thin" w:cs="Arial"/>
                <w:color w:val="000000" w:themeColor="text1"/>
                <w:sz w:val="21"/>
                <w:szCs w:val="21"/>
              </w:rPr>
              <w:t>Your parents, siblings or carers</w:t>
            </w:r>
            <w:r w:rsidRPr="00E322B5">
              <w:rPr>
                <w:rFonts w:ascii="Twinkl Cursive Unlooped Thin" w:hAnsi="Twinkl Cursive Unlooped Thin" w:cs="Arial"/>
                <w:color w:val="000000" w:themeColor="text1"/>
                <w:sz w:val="21"/>
                <w:szCs w:val="21"/>
              </w:rPr>
              <w:t xml:space="preserve"> ask a series of 'Yes' and 'No' questions to discover who y</w:t>
            </w:r>
            <w:r w:rsidRPr="00E322B5">
              <w:rPr>
                <w:rFonts w:ascii="Twinkl Cursive Unlooped Thin" w:hAnsi="Twinkl Cursive Unlooped Thin" w:cs="Arial"/>
                <w:color w:val="000000" w:themeColor="text1"/>
                <w:sz w:val="21"/>
                <w:szCs w:val="21"/>
              </w:rPr>
              <w:t>ou</w:t>
            </w:r>
            <w:r w:rsidRPr="00E322B5">
              <w:rPr>
                <w:rFonts w:ascii="Twinkl Cursive Unlooped Thin" w:hAnsi="Twinkl Cursive Unlooped Thin" w:cs="Arial"/>
                <w:color w:val="000000" w:themeColor="text1"/>
                <w:sz w:val="21"/>
                <w:szCs w:val="21"/>
              </w:rPr>
              <w:t xml:space="preserve"> are pretending to be. </w:t>
            </w:r>
            <w:r w:rsidRPr="00E322B5">
              <w:rPr>
                <w:rFonts w:ascii="Twinkl Cursive Unlooped Thin" w:hAnsi="Twinkl Cursive Unlooped Thin" w:cs="Arial"/>
                <w:color w:val="000000" w:themeColor="text1"/>
                <w:sz w:val="21"/>
                <w:szCs w:val="21"/>
              </w:rPr>
              <w:t xml:space="preserve"> </w:t>
            </w:r>
            <w:r w:rsidRPr="00E322B5">
              <w:rPr>
                <w:rFonts w:ascii="Twinkl Cursive Unlooped Thin" w:hAnsi="Twinkl Cursive Unlooped Thin" w:cs="Arial"/>
                <w:color w:val="000000" w:themeColor="text1"/>
                <w:sz w:val="21"/>
                <w:szCs w:val="21"/>
              </w:rPr>
              <w:t>This activity is great for memory recall.</w:t>
            </w:r>
          </w:p>
        </w:tc>
        <w:tc>
          <w:tcPr>
            <w:tcW w:w="1975" w:type="dxa"/>
          </w:tcPr>
          <w:p w14:paraId="31728067" w14:textId="6C2FD5B3" w:rsidR="00E322B5" w:rsidRPr="00E322B5" w:rsidRDefault="00E322B5" w:rsidP="00E322B5">
            <w:pPr>
              <w:rPr>
                <w:rFonts w:ascii="Twinkl Cursive Unlooped Thin" w:hAnsi="Twinkl Cursive Unlooped Thin" w:cs="Arial"/>
                <w:color w:val="000000" w:themeColor="text1"/>
                <w:sz w:val="21"/>
                <w:szCs w:val="21"/>
              </w:rPr>
            </w:pPr>
            <w:r w:rsidRPr="00E322B5">
              <w:rPr>
                <w:rFonts w:ascii="Twinkl Cursive Unlooped Thin" w:hAnsi="Twinkl Cursive Unlooped Thin" w:cs="Arial"/>
                <w:color w:val="000000" w:themeColor="text1"/>
                <w:sz w:val="21"/>
                <w:szCs w:val="21"/>
              </w:rPr>
              <w:t>Draw a Venn diagram to sort similarities and differences between life in the Victorian age and life today.</w:t>
            </w:r>
          </w:p>
        </w:tc>
        <w:tc>
          <w:tcPr>
            <w:tcW w:w="1975" w:type="dxa"/>
          </w:tcPr>
          <w:p w14:paraId="4E1D0EB7" w14:textId="0C804F65" w:rsidR="00E322B5" w:rsidRPr="00E322B5" w:rsidRDefault="00E322B5" w:rsidP="00E322B5">
            <w:pPr>
              <w:rPr>
                <w:color w:val="000000" w:themeColor="text1"/>
                <w:sz w:val="21"/>
                <w:szCs w:val="21"/>
              </w:rPr>
            </w:pPr>
            <w:r w:rsidRPr="00E322B5">
              <w:rPr>
                <w:rFonts w:ascii="Twinkl Cursive Unlooped Thin" w:hAnsi="Twinkl Cursive Unlooped Thin" w:cs="Arial"/>
                <w:color w:val="000000" w:themeColor="text1"/>
                <w:sz w:val="21"/>
                <w:szCs w:val="21"/>
              </w:rPr>
              <w:t>Florence Nightingale, a nurse in the Crimean War, discovered how diseases were less likely to spread in hospitals if doctors washed their hands between patients. Dive into the history of Florence Nightingale</w:t>
            </w:r>
            <w:r w:rsidRPr="00E322B5">
              <w:rPr>
                <w:rFonts w:ascii="Twinkl Cursive Unlooped Thin" w:hAnsi="Twinkl Cursive Unlooped Thin" w:cs="Arial"/>
                <w:color w:val="000000" w:themeColor="text1"/>
                <w:sz w:val="21"/>
                <w:szCs w:val="21"/>
              </w:rPr>
              <w:t xml:space="preserve"> and create a Fact File.</w:t>
            </w:r>
          </w:p>
        </w:tc>
        <w:tc>
          <w:tcPr>
            <w:tcW w:w="1975" w:type="dxa"/>
            <w:shd w:val="clear" w:color="auto" w:fill="FFFFFF" w:themeFill="background1"/>
          </w:tcPr>
          <w:p w14:paraId="4BCA5A99" w14:textId="0FE945B7" w:rsidR="00E322B5" w:rsidRPr="00E322B5" w:rsidRDefault="00E322B5" w:rsidP="00E322B5">
            <w:pPr>
              <w:rPr>
                <w:rFonts w:ascii="Twinkl Cursive Unlooped Thin" w:hAnsi="Twinkl Cursive Unlooped Thin"/>
                <w:color w:val="000000" w:themeColor="text1"/>
                <w:sz w:val="21"/>
                <w:szCs w:val="21"/>
              </w:rPr>
            </w:pPr>
            <w:r w:rsidRPr="00E322B5">
              <w:rPr>
                <w:rFonts w:ascii="Twinkl Cursive Unlooped Thin" w:hAnsi="Twinkl Cursive Unlooped Thin" w:cs="Arial"/>
                <w:color w:val="000000" w:themeColor="text1"/>
                <w:sz w:val="21"/>
                <w:szCs w:val="21"/>
              </w:rPr>
              <w:t>M</w:t>
            </w:r>
            <w:r w:rsidRPr="00E322B5">
              <w:rPr>
                <w:rFonts w:ascii="Twinkl Cursive Unlooped Thin" w:hAnsi="Twinkl Cursive Unlooped Thin" w:cs="Arial"/>
                <w:color w:val="000000" w:themeColor="text1"/>
                <w:sz w:val="21"/>
                <w:szCs w:val="21"/>
              </w:rPr>
              <w:t xml:space="preserve">ake a Victorian treat of </w:t>
            </w:r>
            <w:r w:rsidRPr="00E322B5">
              <w:rPr>
                <w:rFonts w:ascii="Twinkl Cursive Unlooped Thin" w:hAnsi="Twinkl Cursive Unlooped Thin" w:cs="Arial"/>
                <w:color w:val="000000" w:themeColor="text1"/>
                <w:sz w:val="21"/>
                <w:szCs w:val="21"/>
              </w:rPr>
              <w:t>you</w:t>
            </w:r>
            <w:r w:rsidRPr="00E322B5">
              <w:rPr>
                <w:rFonts w:ascii="Twinkl Cursive Unlooped Thin" w:hAnsi="Twinkl Cursive Unlooped Thin" w:cs="Arial"/>
                <w:color w:val="000000" w:themeColor="text1"/>
                <w:sz w:val="21"/>
                <w:szCs w:val="21"/>
              </w:rPr>
              <w:t>r choice. Then, host a tea party one afternoon. You could even dress up for the occasion</w:t>
            </w:r>
            <w:r w:rsidRPr="00E322B5">
              <w:rPr>
                <w:rFonts w:ascii="Twinkl Cursive Unlooped Thin" w:hAnsi="Twinkl Cursive Unlooped Thin" w:cs="Arial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975" w:type="dxa"/>
          </w:tcPr>
          <w:p w14:paraId="2D026A70" w14:textId="584D64D6" w:rsidR="00E322B5" w:rsidRPr="00E322B5" w:rsidRDefault="00E322B5" w:rsidP="00E322B5">
            <w:pPr>
              <w:rPr>
                <w:sz w:val="21"/>
                <w:szCs w:val="21"/>
              </w:rPr>
            </w:pPr>
            <w:r w:rsidRPr="00E322B5">
              <w:rPr>
                <w:rFonts w:ascii="Twinkl Cursive Unlooped Thin" w:hAnsi="Twinkl Cursive Unlooped Thin" w:cs="Arial"/>
                <w:color w:val="000000" w:themeColor="text1"/>
                <w:sz w:val="21"/>
                <w:szCs w:val="21"/>
              </w:rPr>
              <w:t>Discover how many Victorian children attended school during the week. How many children attended Sunday School by comparison? </w:t>
            </w:r>
          </w:p>
        </w:tc>
        <w:tc>
          <w:tcPr>
            <w:tcW w:w="1975" w:type="dxa"/>
            <w:gridSpan w:val="2"/>
          </w:tcPr>
          <w:p w14:paraId="0CFBE48B" w14:textId="5ACA5233" w:rsidR="00E322B5" w:rsidRPr="00E322B5" w:rsidRDefault="00E322B5" w:rsidP="00E322B5">
            <w:pPr>
              <w:rPr>
                <w:sz w:val="21"/>
                <w:szCs w:val="21"/>
              </w:rPr>
            </w:pPr>
            <w:r w:rsidRPr="00E322B5">
              <w:rPr>
                <w:rFonts w:ascii="Twinkl Cursive Unlooped Thin" w:hAnsi="Twinkl Cursive Unlooped Thin" w:cs="Arial"/>
                <w:color w:val="000000" w:themeColor="text1"/>
                <w:sz w:val="21"/>
                <w:szCs w:val="21"/>
              </w:rPr>
              <w:t>F</w:t>
            </w:r>
            <w:r w:rsidRPr="00E322B5">
              <w:rPr>
                <w:rFonts w:ascii="Twinkl Cursive Unlooped Thin" w:hAnsi="Twinkl Cursive Unlooped Thin" w:cs="Arial"/>
                <w:color w:val="000000" w:themeColor="text1"/>
                <w:sz w:val="21"/>
                <w:szCs w:val="21"/>
              </w:rPr>
              <w:t>ind out more about the growth of the British Empire using the </w:t>
            </w:r>
            <w:hyperlink r:id="rId4" w:history="1">
              <w:r w:rsidRPr="00E322B5">
                <w:rPr>
                  <w:rFonts w:ascii="Twinkl Cursive Unlooped Thin" w:hAnsi="Twinkl Cursive Unlooped Thin"/>
                  <w:color w:val="000000" w:themeColor="text1"/>
                  <w:sz w:val="21"/>
                  <w:szCs w:val="21"/>
                </w:rPr>
                <w:t>BBC Bitesize website</w:t>
              </w:r>
            </w:hyperlink>
            <w:r w:rsidRPr="00E322B5">
              <w:rPr>
                <w:rFonts w:ascii="Twinkl Cursive Unlooped Thin" w:hAnsi="Twinkl Cursive Unlooped Thin" w:cs="Arial"/>
                <w:color w:val="000000" w:themeColor="text1"/>
                <w:sz w:val="21"/>
                <w:szCs w:val="21"/>
              </w:rPr>
              <w:t xml:space="preserve">. </w:t>
            </w:r>
            <w:r w:rsidRPr="00E322B5">
              <w:rPr>
                <w:rFonts w:ascii="Twinkl Cursive Unlooped Thin" w:hAnsi="Twinkl Cursive Unlooped Thin" w:cs="Arial"/>
                <w:color w:val="000000" w:themeColor="text1"/>
                <w:sz w:val="21"/>
                <w:szCs w:val="21"/>
              </w:rPr>
              <w:t>P</w:t>
            </w:r>
            <w:r w:rsidRPr="00E322B5">
              <w:rPr>
                <w:rFonts w:ascii="Twinkl Cursive Unlooped Thin" w:hAnsi="Twinkl Cursive Unlooped Thin" w:cs="Arial"/>
                <w:color w:val="000000" w:themeColor="text1"/>
                <w:sz w:val="21"/>
                <w:szCs w:val="21"/>
              </w:rPr>
              <w:t xml:space="preserve">resent </w:t>
            </w:r>
            <w:r w:rsidRPr="00E322B5">
              <w:rPr>
                <w:rFonts w:ascii="Twinkl Cursive Unlooped Thin" w:hAnsi="Twinkl Cursive Unlooped Thin" w:cs="Arial"/>
                <w:color w:val="000000" w:themeColor="text1"/>
                <w:sz w:val="21"/>
                <w:szCs w:val="21"/>
              </w:rPr>
              <w:t>you</w:t>
            </w:r>
            <w:r w:rsidRPr="00E322B5">
              <w:rPr>
                <w:rFonts w:ascii="Twinkl Cursive Unlooped Thin" w:hAnsi="Twinkl Cursive Unlooped Thin" w:cs="Arial"/>
                <w:color w:val="000000" w:themeColor="text1"/>
                <w:sz w:val="21"/>
                <w:szCs w:val="21"/>
              </w:rPr>
              <w:t xml:space="preserve">r research to the class </w:t>
            </w:r>
            <w:r w:rsidRPr="00E322B5">
              <w:rPr>
                <w:rFonts w:ascii="Twinkl Cursive Unlooped Thin" w:hAnsi="Twinkl Cursive Unlooped Thin" w:cs="Arial"/>
                <w:color w:val="000000" w:themeColor="text1"/>
                <w:sz w:val="21"/>
                <w:szCs w:val="21"/>
              </w:rPr>
              <w:t>or tom someone in your household.</w:t>
            </w:r>
            <w:r w:rsidRPr="00E322B5">
              <w:rPr>
                <w:rFonts w:ascii="Twinkl Cursive Unlooped Thin" w:hAnsi="Twinkl Cursive Unlooped Thin" w:cs="Arial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975" w:type="dxa"/>
          </w:tcPr>
          <w:p w14:paraId="367B5228" w14:textId="5954E8DB" w:rsidR="00E322B5" w:rsidRPr="00E322B5" w:rsidRDefault="00E322B5" w:rsidP="00E322B5">
            <w:pPr>
              <w:rPr>
                <w:sz w:val="21"/>
                <w:szCs w:val="21"/>
              </w:rPr>
            </w:pPr>
            <w:r w:rsidRPr="00E322B5">
              <w:rPr>
                <w:rFonts w:ascii="Twinkl Cursive Unlooped Thin" w:hAnsi="Twinkl Cursive Unlooped Thin" w:cs="Arial"/>
                <w:color w:val="000000" w:themeColor="text1"/>
                <w:sz w:val="21"/>
                <w:szCs w:val="21"/>
              </w:rPr>
              <w:t>How do class systems vary across the world? Think about India's Caste System.</w:t>
            </w:r>
          </w:p>
        </w:tc>
      </w:tr>
    </w:tbl>
    <w:p w14:paraId="47613D0D" w14:textId="77777777" w:rsidR="00A53BE5" w:rsidRPr="00E322B5" w:rsidRDefault="00E322B5">
      <w:pPr>
        <w:rPr>
          <w:sz w:val="20"/>
          <w:szCs w:val="20"/>
        </w:rPr>
      </w:pPr>
    </w:p>
    <w:sectPr w:rsidR="00A53BE5" w:rsidRPr="00E322B5" w:rsidSect="00DE46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Un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C0"/>
    <w:rsid w:val="00106321"/>
    <w:rsid w:val="00437D65"/>
    <w:rsid w:val="00C46FB8"/>
    <w:rsid w:val="00D05F80"/>
    <w:rsid w:val="00D917A3"/>
    <w:rsid w:val="00DE46C0"/>
    <w:rsid w:val="00E322B5"/>
    <w:rsid w:val="00F7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777B5"/>
  <w15:chartTrackingRefBased/>
  <w15:docId w15:val="{21D72484-1290-442E-9231-BB2F7808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E46C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917A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917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m/bitesize/guides/zf7fr82/revision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Rapley</dc:creator>
  <cp:keywords/>
  <dc:description/>
  <cp:lastModifiedBy>Jo Rapley</cp:lastModifiedBy>
  <cp:revision>2</cp:revision>
  <dcterms:created xsi:type="dcterms:W3CDTF">2021-01-04T17:04:00Z</dcterms:created>
  <dcterms:modified xsi:type="dcterms:W3CDTF">2021-01-04T17:04:00Z</dcterms:modified>
</cp:coreProperties>
</file>